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Override PartName="/word/footnotes.xml" ContentType="application/vnd.openxmlformats-officedocument.wordprocessingml.footnote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372"/>
        <w:spacing w:after="0" w:afterAutospacing="0" w:before="0" w:beforeAutospacing="0"/>
        <w:rPr>
          <w:color w:val="000000" w:themeColor="text1"/>
        </w:rPr>
        <w:outlineLvl w:val="0"/>
      </w:pPr>
      <w:r>
        <w:rPr>
          <w:color w:val="000000" w:themeColor="text1"/>
        </w:rPr>
        <w:t xml:space="preserve">Зарегистрировано в Минюсте России 10 июля 2012 г. N 24873</w:t>
      </w:r>
      <w:r>
        <w:rPr>
          <w:color w:val="000000" w:themeColor="text1"/>
        </w:rPr>
      </w:r>
    </w:p>
    <w:p>
      <w:pPr>
        <w:pStyle w:val="372"/>
        <w:jc w:val="both"/>
        <w:spacing w:after="0" w:afterAutospacing="0" w:before="0" w:beforeAutospacing="0"/>
        <w:rPr>
          <w:color w:val="000000" w:themeColor="text1"/>
          <w:sz w:val="2"/>
          <w:szCs w:val="2"/>
        </w:rPr>
        <w:pBdr>
          <w:top w:val="single" w:sz="6" w:space="0" w:color="auto"/>
        </w:pBdr>
      </w:pPr>
      <w:r>
        <w:rPr>
          <w:color w:val="000000" w:themeColor="text1"/>
          <w:sz w:val="2"/>
          <w:szCs w:val="2"/>
        </w:rPr>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4"/>
        <w:jc w:val="center"/>
        <w:spacing w:after="0" w:afterAutospacing="0" w:before="0" w:beforeAutospacing="0"/>
        <w:rPr>
          <w:color w:val="000000" w:themeColor="text1"/>
        </w:rPr>
      </w:pPr>
      <w:r>
        <w:rPr>
          <w:color w:val="000000" w:themeColor="text1"/>
        </w:rPr>
        <w:t xml:space="preserve">ФЕДЕРАЛЬНАЯ ТАМОЖЕННАЯ СЛУЖБА</w:t>
      </w:r>
      <w:r>
        <w:rPr>
          <w:color w:val="000000" w:themeColor="text1"/>
        </w:rPr>
      </w:r>
    </w:p>
    <w:p>
      <w:pPr>
        <w:pStyle w:val="374"/>
        <w:jc w:val="center"/>
        <w:spacing w:after="0" w:afterAutospacing="0" w:before="0" w:beforeAutospacing="0"/>
        <w:rPr>
          <w:color w:val="000000" w:themeColor="text1"/>
        </w:rPr>
      </w:pPr>
      <w:r>
        <w:rPr>
          <w:color w:val="000000" w:themeColor="text1"/>
        </w:rPr>
      </w:r>
      <w:r>
        <w:rPr>
          <w:color w:val="000000" w:themeColor="text1"/>
        </w:rPr>
      </w:r>
    </w:p>
    <w:p>
      <w:pPr>
        <w:pStyle w:val="374"/>
        <w:jc w:val="center"/>
        <w:spacing w:after="0" w:afterAutospacing="0" w:before="0" w:beforeAutospacing="0"/>
        <w:rPr>
          <w:color w:val="000000" w:themeColor="text1"/>
        </w:rPr>
      </w:pPr>
      <w:r>
        <w:rPr>
          <w:color w:val="000000" w:themeColor="text1"/>
        </w:rPr>
        <w:t xml:space="preserve">ПРИКАЗ</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от 9 июня 2012 г. N 1128</w:t>
      </w:r>
      <w:r>
        <w:rPr>
          <w:color w:val="000000" w:themeColor="text1"/>
        </w:rPr>
      </w:r>
    </w:p>
    <w:p>
      <w:pPr>
        <w:pStyle w:val="374"/>
        <w:jc w:val="center"/>
        <w:spacing w:after="0" w:afterAutospacing="0" w:before="0" w:beforeAutospacing="0"/>
        <w:rPr>
          <w:color w:val="000000" w:themeColor="text1"/>
        </w:rPr>
      </w:pPr>
      <w:r>
        <w:rPr>
          <w:color w:val="000000" w:themeColor="text1"/>
        </w:rPr>
      </w:r>
      <w:r>
        <w:rPr>
          <w:color w:val="000000" w:themeColor="text1"/>
        </w:rPr>
      </w:r>
    </w:p>
    <w:p>
      <w:pPr>
        <w:pStyle w:val="374"/>
        <w:jc w:val="center"/>
        <w:spacing w:after="0" w:afterAutospacing="0" w:before="0" w:beforeAutospacing="0"/>
        <w:rPr>
          <w:color w:val="000000" w:themeColor="text1"/>
        </w:rPr>
      </w:pPr>
      <w:r>
        <w:rPr>
          <w:color w:val="000000" w:themeColor="text1"/>
        </w:rPr>
        <w:t xml:space="preserve">ОБ УТВЕРЖДЕНИИ АДМИНИСТРАТИВНОГО РЕГЛАМЕНТА</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ФЕДЕРАЛЬНОЙ ТАМОЖЕННОЙ СЛУЖБЫ ПО ПРЕДОСТАВЛЕНИЮ</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ГОСУДАРСТВЕННОЙ УСЛУГИ ПО ИНФОРМИРОВАНИЮ ОБ АКТАХ</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ТАМОЖЕННОГО ЗАКОНОДАТЕЛЬСТВА ТАМОЖЕННОГО СОЮЗА,</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ЗАКОНОДАТЕЛЬСТВА РОССИЙСКОЙ ФЕДЕРАЦИИ О </w:t>
      </w:r>
      <w:r>
        <w:rPr>
          <w:color w:val="000000" w:themeColor="text1"/>
        </w:rPr>
        <w:t xml:space="preserve">ТАМОЖЕННОМ</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ДЕЛЕ</w:t>
      </w:r>
      <w:r>
        <w:rPr>
          <w:color w:val="000000" w:themeColor="text1"/>
        </w:rPr>
        <w:t xml:space="preserve"> И ОБ ИНЫХ ПРАВОВЫХ АКТАХ РОССИЙСКОЙ ФЕДЕРАЦИИ</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В ОБЛАСТИ ТАМОЖЕННОГО ДЕЛА И КОНСУЛЬТИРОВАНИЮ</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ПО ВОПРОСАМ ТАМОЖЕННОГО ДЕЛА И ИНЫМ ВОПРОСАМ,</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ВХОДЯЩИМ В КОМПЕТЕНЦИЮ ТАМОЖЕННЫХ ОРГАНОВ</w:t>
      </w:r>
      <w:r>
        <w:rPr>
          <w:color w:val="000000" w:themeColor="text1"/>
        </w:rPr>
      </w:r>
    </w:p>
    <w:p>
      <w:pPr>
        <w:spacing w:after="0" w:afterAutospacing="0" w:before="0" w:beforeAutospacing="0"/>
        <w:rPr>
          <w:color w:val="000000" w:themeColor="text1"/>
        </w:rPr>
      </w:pPr>
      <w:r>
        <w:rPr>
          <w:color w:val="000000" w:themeColor="text1"/>
        </w:rPr>
      </w:r>
      <w:r>
        <w:rPr>
          <w:color w:val="000000" w:themeColor="text1"/>
        </w:rPr>
      </w:r>
    </w:p>
    <w:tbl>
      <w:tblPr>
        <w:tblW w:w="9354" w:type="dxa"/>
        <w:jc w:val="center"/>
        <w:tblBorders>
          <w:left w:val="single" w:color="CED3F1" w:sz="24" w:space="0"/>
          <w:top w:val="none" w:color="000000" w:sz="4" w:space="0"/>
          <w:right w:val="single" w:color="F4F3F8" w:sz="24" w:space="0"/>
          <w:bottom w:val="none" w:color="000000" w:sz="4" w:space="0"/>
          <w:insideV w:val="none" w:color="000000" w:sz="4" w:space="0"/>
          <w:insideH w:val="none" w:color="000000" w:sz="4" w:space="0"/>
        </w:tblBorders>
        <w:tblCellMar>
          <w:left w:w="113" w:type="dxa"/>
          <w:top w:w="113" w:type="dxa"/>
          <w:right w:w="113" w:type="dxa"/>
          <w:bottom w:w="113" w:type="dxa"/>
        </w:tblCellMar>
        <w:tblLook w:val="0000" w:firstRow="0" w:lastRow="0" w:firstColumn="0" w:lastColumn="0" w:noHBand="0" w:noVBand="0"/>
      </w:tblPr>
      <w:tblGrid>
        <w:gridCol w:w="9354"/>
      </w:tblGrid>
      <w:tr>
        <w:trPr>
          <w:jc w:val="center"/>
        </w:trPr>
        <w:tc>
          <w:tcPr>
            <w:shd w:val="clear" w:color="auto" w:fill="F4F3F8"/>
            <w:tcBorders>
              <w:left w:val="single" w:color="CED3F1" w:sz="24" w:space="0"/>
              <w:top w:val="none" w:color="000000" w:sz="4" w:space="0"/>
              <w:right w:val="single" w:color="F4F3F8" w:sz="24" w:space="0"/>
              <w:bottom w:val="none" w:color="000000" w:sz="4" w:space="0"/>
            </w:tcBorders>
            <w:tcW w:w="9294" w:type="dxa"/>
            <w:textDirection w:val="lrTb"/>
            <w:noWrap w:val="false"/>
          </w:tcPr>
          <w:p>
            <w:pPr>
              <w:pStyle w:val="372"/>
              <w:jc w:val="center"/>
              <w:spacing w:after="0" w:afterAutospacing="0" w:before="0" w:beforeAutospacing="0"/>
              <w:rPr>
                <w:color w:val="000000" w:themeColor="text1"/>
              </w:rPr>
            </w:pPr>
            <w:r>
              <w:rPr>
                <w:color w:val="000000" w:themeColor="text1"/>
              </w:rPr>
              <w:t xml:space="preserve">(в ред. </w:t>
            </w:r>
            <w:hyperlink r:id="rId7" w:history="1">
              <w:r>
                <w:rPr>
                  <w:color w:val="000000" w:themeColor="text1"/>
                </w:rPr>
                <w:t xml:space="preserve">Приказа</w:t>
              </w:r>
            </w:hyperlink>
            <w:r>
              <w:rPr>
                <w:color w:val="000000" w:themeColor="text1"/>
              </w:rPr>
              <w:t xml:space="preserve"> ФТС России от 03.07.2014 N 1278)</w:t>
            </w:r>
            <w:r>
              <w:rPr>
                <w:color w:val="000000" w:themeColor="text1"/>
              </w:rPr>
            </w:r>
          </w:p>
        </w:tc>
      </w:tr>
    </w:tbl>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В целях реализации положений </w:t>
      </w:r>
      <w:hyperlink r:id="rId8" w:history="1">
        <w:r>
          <w:rPr>
            <w:color w:val="000000" w:themeColor="text1"/>
          </w:rPr>
          <w:t xml:space="preserve">статей 10</w:t>
        </w:r>
      </w:hyperlink>
      <w:r>
        <w:rPr>
          <w:color w:val="000000" w:themeColor="text1"/>
        </w:rPr>
        <w:t xml:space="preserve"> и </w:t>
      </w:r>
      <w:hyperlink r:id="rId9" w:history="1">
        <w:r>
          <w:rPr>
            <w:color w:val="000000" w:themeColor="text1"/>
          </w:rPr>
          <w:t xml:space="preserve">11</w:t>
        </w:r>
      </w:hyperlink>
      <w:r>
        <w:rPr>
          <w:color w:val="000000" w:themeColor="text1"/>
        </w:rPr>
        <w:t xml:space="preserve"> Таможенного кодекса Таможенного союза (Федеральный </w:t>
      </w:r>
      <w:hyperlink r:id="rId10" w:history="1">
        <w:r>
          <w:rPr>
            <w:color w:val="000000" w:themeColor="text1"/>
          </w:rPr>
          <w:t xml:space="preserve">закон</w:t>
        </w:r>
      </w:hyperlink>
      <w:r>
        <w:rPr>
          <w:color w:val="000000" w:themeColor="text1"/>
        </w:rPr>
        <w:t xml:space="preserve"> от 2 июня 2010 г. N 114-ФЗ "О ратификации Договор</w:t>
      </w:r>
      <w:r>
        <w:rPr>
          <w:color w:val="000000" w:themeColor="text1"/>
        </w:rPr>
        <w:t xml:space="preserve">а о Таможенном кодексе Таможенного союза") (Собрание законодательства Российской Федерации, 2010, N 23, ст. 2796) на основании части 6 статьи 52 Федерального закона от 27 ноября 2010 г. N 311-ФЗ "О таможенном регулировании в Российской Федерации" (Собрание</w:t>
      </w:r>
      <w:r>
        <w:rPr>
          <w:color w:val="000000" w:themeColor="text1"/>
        </w:rPr>
        <w:t xml:space="preserve"> законодательства Российской Федерации, 2010, N 48, ст. 6252; 2011, N 27, ст. 3873, N 29, ст. 4291, N 50, ст. 7351) и в соответствии с Федеральным </w:t>
      </w:r>
      <w:hyperlink r:id="rId11" w:history="1">
        <w:r>
          <w:rPr>
            <w:color w:val="000000" w:themeColor="text1"/>
          </w:rPr>
          <w:t xml:space="preserve">законом</w:t>
        </w:r>
      </w:hyperlink>
      <w:r>
        <w:rPr>
          <w:color w:val="000000" w:themeColor="text1"/>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w:t>
      </w:r>
      <w:r>
        <w:rPr>
          <w:color w:val="000000" w:themeColor="text1"/>
        </w:rPr>
        <w:t xml:space="preserve">2011, N 15, ст. 2038, N 27, ст. 3873, ст. 3880, N 29, ст. 4291, N 30 (ч. I), ст. 4587, N 49 (ч. V), ст. 7061), </w:t>
      </w:r>
      <w:hyperlink r:id="rId12" w:history="1">
        <w:r>
          <w:rPr>
            <w:color w:val="000000" w:themeColor="text1"/>
          </w:rPr>
          <w:t xml:space="preserve">постановлением</w:t>
        </w:r>
      </w:hyperlink>
      <w:r>
        <w:rPr>
          <w:color w:val="000000" w:themeColor="text1"/>
        </w:rPr>
        <w:t xml:space="preserve"> Правительства Российско</w:t>
      </w:r>
      <w:r>
        <w:rPr>
          <w:color w:val="000000" w:themeColor="text1"/>
        </w:rPr>
        <w:t xml:space="preserve">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w:t>
      </w:r>
      <w:r>
        <w:rPr>
          <w:color w:val="000000" w:themeColor="text1"/>
        </w:rPr>
        <w:t xml:space="preserve">, ст. 3169, N 35, ст. 5092) приказываю:</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 Утвердить прилагаемый Административный </w:t>
      </w:r>
      <w:hyperlink w:tooltip="Current Document" w:anchor="P44" w:history="1">
        <w:r>
          <w:rPr>
            <w:color w:val="000000" w:themeColor="text1"/>
          </w:rPr>
          <w:t xml:space="preserve">регламент</w:t>
        </w:r>
      </w:hyperlink>
      <w:r>
        <w:rPr>
          <w:color w:val="000000" w:themeColor="text1"/>
        </w:rPr>
        <w:t xml:space="preserve"> Федеральной таможенной службы по предоставлению государственной услуги по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и консультированию по вопросам таможенного дела и иным вопросам, входящим в компетенцию таможенных органов, согласно приложению к настоящему приказу.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2. Признать утратившими силу: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 </w:t>
      </w:r>
      <w:hyperlink r:id="rId13" w:history="1">
        <w:r>
          <w:rPr>
            <w:color w:val="000000" w:themeColor="text1"/>
          </w:rPr>
          <w:t xml:space="preserve">приказ</w:t>
        </w:r>
      </w:hyperlink>
      <w:r>
        <w:rPr>
          <w:color w:val="000000" w:themeColor="text1"/>
        </w:rPr>
        <w:t xml:space="preserve"> ФТС России от 24 мая 2006 г. N 469 "Об утверждении Административного регламента Федеральной таможенной службы по предоставл</w:t>
      </w:r>
      <w:r>
        <w:rPr>
          <w:color w:val="000000" w:themeColor="text1"/>
        </w:rPr>
        <w:t xml:space="preserve">ению государственной услуги по информированию о правовых актах в области таможенного дела и консультированию по вопросам таможенного дела и иным вопросам, входящим в компетенцию таможенных органов" (зарегистрирован Минюстом России 13.09.2006, рег. N 8233);</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2) </w:t>
      </w:r>
      <w:hyperlink r:id="rId14" w:history="1">
        <w:r>
          <w:rPr>
            <w:color w:val="000000" w:themeColor="text1"/>
          </w:rPr>
          <w:t xml:space="preserve">приказ</w:t>
        </w:r>
      </w:hyperlink>
      <w:r>
        <w:rPr>
          <w:color w:val="000000" w:themeColor="text1"/>
        </w:rPr>
        <w:t xml:space="preserve"> ФТС России от 25 апреля 2010 г. N 848 "О внесении изменений в приказ ФТС России от 24 мая 2006 г. N 469" (зарегистрирован Минюстом России 11.06.2010, рег. </w:t>
      </w:r>
      <w:r>
        <w:rPr>
          <w:color w:val="000000" w:themeColor="text1"/>
        </w:rPr>
        <w:t xml:space="preserve">N 17545);</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3) </w:t>
      </w:r>
      <w:hyperlink r:id="rId15" w:history="1">
        <w:r>
          <w:rPr>
            <w:color w:val="000000" w:themeColor="text1"/>
          </w:rPr>
          <w:t xml:space="preserve">приказ</w:t>
        </w:r>
      </w:hyperlink>
      <w:r>
        <w:rPr>
          <w:color w:val="000000" w:themeColor="text1"/>
        </w:rPr>
        <w:t xml:space="preserve"> ФТС России от 25 марта 2011 г. N 641 "О внесении изменений в приказ ФТС России от 24 мая 2006 г. N 469" (зарегистрирован Минюстом России 29.04.2011, рег. </w:t>
      </w:r>
      <w:r>
        <w:rPr>
          <w:color w:val="000000" w:themeColor="text1"/>
        </w:rPr>
        <w:t xml:space="preserve">N 20625).</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3. </w:t>
      </w:r>
      <w:r>
        <w:rPr>
          <w:color w:val="000000" w:themeColor="text1"/>
        </w:rPr>
        <w:t xml:space="preserve">Контроль за</w:t>
      </w:r>
      <w:r>
        <w:rPr>
          <w:color w:val="000000" w:themeColor="text1"/>
        </w:rPr>
        <w:t xml:space="preserve"> исполнением настоящего приказа возложить на заместителя руководителя ФТС России С.О. Шохина.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Настоящий приказ вступает в силу по истечении 30 дней после дня его официального опубликования.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right"/>
        <w:spacing w:after="0" w:afterAutospacing="0" w:before="0" w:beforeAutospacing="0"/>
        <w:rPr>
          <w:color w:val="000000" w:themeColor="text1"/>
        </w:rPr>
      </w:pPr>
      <w:r>
        <w:rPr>
          <w:color w:val="000000" w:themeColor="text1"/>
        </w:rPr>
        <w:t xml:space="preserve">Руководитель</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действительный государственный</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советник </w:t>
      </w:r>
      <w:r>
        <w:rPr>
          <w:color w:val="000000" w:themeColor="text1"/>
        </w:rPr>
        <w:t xml:space="preserve">таможенной</w:t>
      </w:r>
      <w:r>
        <w:rPr>
          <w:color w:val="000000" w:themeColor="text1"/>
        </w:rPr>
        <w:t xml:space="preserve"> службы</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Российской Федерации</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А.Ю.БЕЛЬЯНИНОВ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right"/>
        <w:spacing w:after="0" w:afterAutospacing="0" w:before="0" w:beforeAutospacing="0"/>
        <w:rPr>
          <w:color w:val="000000" w:themeColor="text1"/>
        </w:rPr>
        <w:outlineLvl w:val="0"/>
      </w:pPr>
      <w:r>
        <w:rPr>
          <w:color w:val="000000" w:themeColor="text1"/>
        </w:rPr>
        <w:t xml:space="preserve">Приложение</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к приказу ФТС России</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от 9 июня 2012 г. N 1128</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4"/>
        <w:jc w:val="center"/>
        <w:spacing w:after="0" w:afterAutospacing="0" w:before="0" w:beforeAutospacing="0"/>
        <w:rPr>
          <w:color w:val="000000" w:themeColor="text1"/>
        </w:rPr>
      </w:pPr>
      <w:r>
        <w:rPr>
          <w:color w:val="000000" w:themeColor="text1"/>
        </w:rPr>
      </w:r>
      <w:bookmarkStart w:id="1" w:name="P44"/>
      <w:r>
        <w:rPr>
          <w:color w:val="000000" w:themeColor="text1"/>
        </w:rPr>
      </w:r>
      <w:bookmarkEnd w:id="1"/>
      <w:r>
        <w:rPr>
          <w:color w:val="000000" w:themeColor="text1"/>
        </w:rPr>
        <w:t xml:space="preserve">АДМИНИСТРАТИВНЫЙ РЕГЛАМЕНТ</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ФЕДЕРАЛЬНОЙ ТАМОЖЕННОЙ СЛУЖБЫ ПО ПРЕДОСТАВЛЕНИЮ</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ГОСУДАРСТВЕННОЙ УСЛУГИ ПО ИНФОРМИРОВАНИЮ ОБ АКТАХ</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ТАМОЖЕННОГО ЗАКОНОДАТЕЛЬСТВА ТАМОЖЕННОГО СОЮЗА,</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ЗАКОНОДАТЕЛЬСТВА РОССИЙСКОЙ ФЕДЕРАЦИИ О </w:t>
      </w:r>
      <w:r>
        <w:rPr>
          <w:color w:val="000000" w:themeColor="text1"/>
        </w:rPr>
        <w:t xml:space="preserve">ТАМОЖЕННОМ</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ДЕЛЕ</w:t>
      </w:r>
      <w:r>
        <w:rPr>
          <w:color w:val="000000" w:themeColor="text1"/>
        </w:rPr>
        <w:t xml:space="preserve"> И ОБ ИНЫХ ПРАВОВЫХ АКТАХ РОССИЙСКОЙ ФЕДЕРАЦИИ</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В ОБЛАСТИ ТАМОЖЕННОГО ДЕЛА И КОНСУЛЬТИРОВАНИЮ</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ПО ВОПРОСАМ ТАМОЖЕННОГО ДЕЛА И ИНЫМ ВОПРОСАМ,</w:t>
      </w:r>
      <w:r>
        <w:rPr>
          <w:color w:val="000000" w:themeColor="text1"/>
        </w:rPr>
      </w:r>
    </w:p>
    <w:p>
      <w:pPr>
        <w:pStyle w:val="374"/>
        <w:jc w:val="center"/>
        <w:spacing w:after="0" w:afterAutospacing="0" w:before="0" w:beforeAutospacing="0"/>
        <w:rPr>
          <w:color w:val="000000" w:themeColor="text1"/>
        </w:rPr>
      </w:pPr>
      <w:r>
        <w:rPr>
          <w:color w:val="000000" w:themeColor="text1"/>
        </w:rPr>
        <w:t xml:space="preserve">ВХОДЯЩИМ В КОМПЕТЕНЦИЮ ТАМОЖЕННЫХ ОРГАНОВ</w:t>
      </w:r>
      <w:r>
        <w:rPr>
          <w:color w:val="000000" w:themeColor="text1"/>
        </w:rPr>
      </w:r>
    </w:p>
    <w:p>
      <w:pPr>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1"/>
      </w:pPr>
      <w:r>
        <w:rPr>
          <w:color w:val="000000" w:themeColor="text1"/>
        </w:rPr>
        <w:t xml:space="preserve">I. Общие положения</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Предмет регулирования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 Административный регламент Федеральной таможенной службы по предоставлению государственной услуги по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w:t>
      </w:r>
      <w:r>
        <w:rPr>
          <w:color w:val="000000" w:themeColor="text1"/>
        </w:rPr>
        <w:t xml:space="preserve">таможенного дела и консультированию по вопросам таможенного дела и иным вопросам, входящим в компетенцию таможенных органов &lt;*&gt;, определяет сроки и последовательность действий (административных процедур) Федеральной таможенной службы &lt;**&gt;, региональных там</w:t>
      </w:r>
      <w:r>
        <w:rPr>
          <w:color w:val="000000" w:themeColor="text1"/>
        </w:rPr>
        <w:t xml:space="preserve">оженных управлений &lt;***&gt;, таможен, а также порядок взаимодействия ФТС России, РТУ, таможен при осуществлении полномочий в сфере информирования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и консультирования по вопросам таможенного дела и иным вопросам, входящим в компетенцию 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&lt;*&gt; Далее - Административный регламент.</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&lt;**&gt; Далее - ФТС России.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&lt;***&gt; Далее - РТУ.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Круг получателей государственной услуги</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2. Получателями государственной услуги по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и консультированию по вопросам таможен</w:t>
      </w:r>
      <w:r>
        <w:rPr>
          <w:color w:val="000000" w:themeColor="text1"/>
        </w:rPr>
        <w:t xml:space="preserve">ного дела и иным вопросам, входящим в компетенцию таможенных органов, являются лица, интересы которых в отношении товаров затрагиваются решениями, действиями (бездействием) таможенных органов непосредственно или индивидуально (далее - лица) (далее - лица).</w:t>
      </w:r>
      <w:r>
        <w:rPr>
          <w:color w:val="000000" w:themeColor="text1"/>
        </w:rPr>
      </w:r>
    </w:p>
    <w:p>
      <w:pPr>
        <w:pStyle w:val="372"/>
        <w:jc w:val="both"/>
        <w:spacing w:after="0" w:afterAutospacing="0" w:before="0" w:beforeAutospacing="0"/>
        <w:rPr>
          <w:color w:val="000000" w:themeColor="text1"/>
        </w:rPr>
      </w:pPr>
      <w:r>
        <w:rPr>
          <w:color w:val="000000" w:themeColor="text1"/>
        </w:rPr>
        <w:t xml:space="preserve">(в ред. </w:t>
      </w:r>
      <w:hyperlink r:id="rId16" w:history="1">
        <w:r>
          <w:rPr>
            <w:color w:val="000000" w:themeColor="text1"/>
          </w:rPr>
          <w:t xml:space="preserve">Приказа</w:t>
        </w:r>
      </w:hyperlink>
      <w:r>
        <w:rPr>
          <w:color w:val="000000" w:themeColor="text1"/>
        </w:rPr>
        <w:t xml:space="preserve"> ФТС России от 03.07.2014 N 1278)</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Требования к порядку информирования о предоставлении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3. Информация о таможенных органах и соотве</w:t>
      </w:r>
      <w:r>
        <w:rPr>
          <w:color w:val="000000" w:themeColor="text1"/>
        </w:rPr>
        <w:t xml:space="preserve">тствующих подразделениях, предоставляющих государственную услугу, размещается на официальном сайте ФТС России в информационно-телекоммуникационной сети Интернет (далее - сети Интернет) (адрес официального сайта ФТС России в сети Интернет - www.customs.ru).</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4. </w:t>
      </w:r>
      <w:r>
        <w:rPr>
          <w:color w:val="000000" w:themeColor="text1"/>
        </w:rPr>
        <w:t xml:space="preserve">Информация о государственной услуге предоставляется непосредственно в помещениях таможенных органов, участвующих в предоставлении государственной услуги, иных таможенных органах, совершающих таможенные операции и производящих тамож</w:t>
      </w:r>
      <w:r>
        <w:rPr>
          <w:color w:val="000000" w:themeColor="text1"/>
        </w:rPr>
        <w:t xml:space="preserve">енный контроль товаров и транспортных средств лиц, с использованием информационных стендов, а также по телефону, электронной почте, автоинформатору, посредством ее размещения на официальном сайте ФТС России в сети Интернет и сайтах иных 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bookmarkStart w:id="2" w:name="P76"/>
      <w:r>
        <w:rPr>
          <w:color w:val="000000" w:themeColor="text1"/>
        </w:rPr>
      </w:r>
      <w:bookmarkEnd w:id="2"/>
      <w:r>
        <w:rPr>
          <w:color w:val="000000" w:themeColor="text1"/>
        </w:rPr>
        <w:t xml:space="preserve">5. Информационные стенды оборудуются при входе в помещения всех таможенных органов. На информационных стендах размещается следующая обязательная информация: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график приема лиц при предоставлении государственной услуги по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и консультированию по вопросам таможенного дела и иным вопросам, входящим в компетенцию таможенных органов, уполномоченными должностными лицами:</w:t>
      </w:r>
      <w:r>
        <w:rPr>
          <w:color w:val="000000" w:themeColor="text1"/>
        </w:rPr>
      </w:r>
    </w:p>
    <w:p>
      <w:pPr>
        <w:pStyle w:val="375"/>
        <w:jc w:val="both"/>
        <w:spacing w:after="0" w:afterAutospacing="0" w:before="0" w:beforeAutospacing="0"/>
        <w:rPr>
          <w:color w:val="000000" w:themeColor="text1"/>
        </w:rPr>
      </w:pPr>
      <w:r>
        <w:rPr>
          <w:color w:val="000000" w:themeColor="text1"/>
        </w:rPr>
        <w:t xml:space="preserve">    Понедельник       08.00 - 15.30</w:t>
      </w:r>
      <w:r>
        <w:rPr>
          <w:color w:val="000000" w:themeColor="text1"/>
        </w:rPr>
      </w:r>
    </w:p>
    <w:p>
      <w:pPr>
        <w:pStyle w:val="375"/>
        <w:jc w:val="both"/>
        <w:spacing w:after="0" w:afterAutospacing="0" w:before="0" w:beforeAutospacing="0"/>
        <w:rPr>
          <w:color w:val="000000" w:themeColor="text1"/>
        </w:rPr>
      </w:pPr>
      <w:r>
        <w:rPr>
          <w:color w:val="000000" w:themeColor="text1"/>
        </w:rPr>
        <w:t xml:space="preserve">    Вторник           14.00 - 20.00</w:t>
      </w:r>
      <w:r>
        <w:rPr>
          <w:color w:val="000000" w:themeColor="text1"/>
        </w:rPr>
      </w:r>
    </w:p>
    <w:p>
      <w:pPr>
        <w:pStyle w:val="375"/>
        <w:jc w:val="both"/>
        <w:spacing w:after="0" w:afterAutospacing="0" w:before="0" w:beforeAutospacing="0"/>
        <w:rPr>
          <w:color w:val="000000" w:themeColor="text1"/>
        </w:rPr>
      </w:pPr>
      <w:r>
        <w:rPr>
          <w:color w:val="000000" w:themeColor="text1"/>
        </w:rPr>
        <w:t xml:space="preserve">    Среда             14.00 - 16.30</w:t>
      </w:r>
      <w:r>
        <w:rPr>
          <w:color w:val="000000" w:themeColor="text1"/>
        </w:rPr>
      </w:r>
    </w:p>
    <w:p>
      <w:pPr>
        <w:pStyle w:val="375"/>
        <w:jc w:val="both"/>
        <w:spacing w:after="0" w:afterAutospacing="0" w:before="0" w:beforeAutospacing="0"/>
        <w:rPr>
          <w:color w:val="000000" w:themeColor="text1"/>
        </w:rPr>
      </w:pPr>
      <w:r>
        <w:rPr>
          <w:color w:val="000000" w:themeColor="text1"/>
        </w:rPr>
        <w:t xml:space="preserve">    Четверг           14.00 - 20.00</w:t>
      </w:r>
      <w:r>
        <w:rPr>
          <w:color w:val="000000" w:themeColor="text1"/>
        </w:rPr>
      </w:r>
    </w:p>
    <w:p>
      <w:pPr>
        <w:pStyle w:val="375"/>
        <w:jc w:val="both"/>
        <w:spacing w:after="0" w:afterAutospacing="0" w:before="0" w:beforeAutospacing="0"/>
        <w:rPr>
          <w:color w:val="000000" w:themeColor="text1"/>
        </w:rPr>
      </w:pPr>
      <w:r>
        <w:rPr>
          <w:color w:val="000000" w:themeColor="text1"/>
        </w:rPr>
        <w:t xml:space="preserve">    Пятница           08.00 - 15.30</w:t>
      </w:r>
      <w:r>
        <w:rPr>
          <w:color w:val="000000" w:themeColor="text1"/>
        </w:rPr>
      </w:r>
    </w:p>
    <w:p>
      <w:pPr>
        <w:pStyle w:val="375"/>
        <w:jc w:val="both"/>
        <w:spacing w:after="0" w:afterAutospacing="0" w:before="0" w:beforeAutospacing="0"/>
        <w:rPr>
          <w:color w:val="000000" w:themeColor="text1"/>
        </w:rPr>
      </w:pPr>
      <w:r>
        <w:rPr>
          <w:color w:val="000000" w:themeColor="text1"/>
        </w:rPr>
        <w:t xml:space="preserve">    Суббота           выходной день</w:t>
      </w:r>
      <w:r>
        <w:rPr>
          <w:color w:val="000000" w:themeColor="text1"/>
        </w:rPr>
      </w:r>
    </w:p>
    <w:p>
      <w:pPr>
        <w:pStyle w:val="375"/>
        <w:jc w:val="both"/>
        <w:spacing w:after="0" w:afterAutospacing="0" w:before="0" w:beforeAutospacing="0"/>
        <w:rPr>
          <w:color w:val="000000" w:themeColor="text1"/>
        </w:rPr>
      </w:pPr>
      <w:r>
        <w:rPr>
          <w:color w:val="000000" w:themeColor="text1"/>
        </w:rPr>
        <w:t xml:space="preserve">    Воскресенье       выходной день;</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обеденный перерыв устанавливается согласно внутреннему служебному распорядку соответствующего таможенного органа;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номера кабинетов, в которых предоставляется государственная услуга, фамилии, имена, отчества и должности соответствующих должностных лиц;</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выдержки из правовых актов по наиболее часто задаваемым вопросам;</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требования к письменному запросу о предоставлении консультации, образец запроса о предоставлении консультации;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полный почтовый адрес таможенного органа, предоставляющего государственную услугу;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адрес официального сайта ФТС России в сети Интернет и иных 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номер автоинформатора, справочный номер телефона соответствующего подразделения, предоставляющего государственную услугу;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перечень документов, представляемых получателями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блок-схемы, наглядно отображающие алгоритм прохождения административной процедуры;</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перечень оснований для отказа в предоставлении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Тексты материалов печатаются удобным для чтения шрифтом, без исправлений, наиболее важные места выделяются полужирным начертанием либо подчеркиваются.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bookmarkStart w:id="3" w:name="P96"/>
      <w:r>
        <w:rPr>
          <w:color w:val="000000" w:themeColor="text1"/>
        </w:rPr>
      </w:r>
      <w:bookmarkEnd w:id="3"/>
      <w:r>
        <w:rPr>
          <w:color w:val="000000" w:themeColor="text1"/>
        </w:rPr>
        <w:t xml:space="preserve">6. Информирование о порядке предоставления государственной услуги по телефону осуществляется двумя способами: посредством единого справочного телефона таможенных органов ("горячей линии") и непосредственно должностными лицами правовых подразделений.</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Информация о телефонах соответствующих подразделений таможенных органов, предоставляющих государственную услугу, размещается на официальном сайте ФТС России в сети Интернет.</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Телефон автоинформатора ФТС России: +7 (495) 740-18-18.</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7. Посредством единого справочного телефона таможенных органов ("горячей линии") лица могут получить информацию:</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о режиме работы соответствующего подразделения, предоставляющего государственную услугу;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о полном почтовом адресе таможенного органа, предоставляющего государственную услугу;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об адресах официальных сайтов таможенных органов в сети Интернет и об электронном адресе таможенного органа;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о справочном номере телефона соответствующего подразделения таможенного органа, предоставляющего государственную услугу;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о требованиях к письменному запросу;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о процедуре предоставления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8. При информировании о порядке предоставления государственной услуги по телефону должностное лицо правового подразделения, сняв трубку, должно представиться: фамилия, имя, отчество, должность, наименование таможенного органа.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Должностное лицо обязано сообщить лицу график приема лиц при предоставлении государственной услуги, точный почтовый (электронный) адрес таможенного органа (при необходимости - способ проезда к нему), требования к письменному запросу.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Звонки от лиц по вопросу информирования о порядке предоставления государственной услуги принимаются в соответствии с графиком работы соответствующего правового под</w:t>
      </w:r>
      <w:r>
        <w:rPr>
          <w:color w:val="000000" w:themeColor="text1"/>
        </w:rPr>
        <w:t xml:space="preserve">разделения. Во время разговора должностное лицо должно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Разговор не должен продолжаться более 10 минут.</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Государственная услуга по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и консультированию по вопросам таможенного дела и иным вопросам, входящим в компетенцию таможенных органов, по телефону не осуществляется.</w:t>
      </w:r>
      <w:r>
        <w:rPr>
          <w:color w:val="000000" w:themeColor="text1"/>
        </w:rPr>
      </w:r>
    </w:p>
    <w:p>
      <w:pPr>
        <w:pStyle w:val="372"/>
        <w:jc w:val="both"/>
        <w:spacing w:after="0" w:afterAutospacing="0" w:before="0" w:beforeAutospacing="0"/>
        <w:rPr>
          <w:color w:val="000000" w:themeColor="text1"/>
        </w:rPr>
      </w:pPr>
      <w:r>
        <w:rPr>
          <w:color w:val="000000" w:themeColor="text1"/>
        </w:rPr>
        <w:t xml:space="preserve">(абзац введен </w:t>
      </w:r>
      <w:hyperlink r:id="rId17" w:history="1">
        <w:r>
          <w:rPr>
            <w:color w:val="000000" w:themeColor="text1"/>
          </w:rPr>
          <w:t xml:space="preserve">Приказом</w:t>
        </w:r>
      </w:hyperlink>
      <w:r>
        <w:rPr>
          <w:color w:val="000000" w:themeColor="text1"/>
        </w:rPr>
        <w:t xml:space="preserve"> ФТС России от 03.07.2014 N 1278)</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9. Посредством автоинформатора, </w:t>
      </w:r>
      <w:r>
        <w:rPr>
          <w:color w:val="000000" w:themeColor="text1"/>
        </w:rPr>
        <w:t xml:space="preserve">который</w:t>
      </w:r>
      <w:r>
        <w:rPr>
          <w:color w:val="000000" w:themeColor="text1"/>
        </w:rPr>
        <w:t xml:space="preserve"> работает круглосуточно, лица информируются: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о режиме работы соответствующего подразделения, предоставляющего государственную услугу;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о полном почтовом адресе таможенного органа;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об адресе официального сайта ФТС России в сети Интернет и иных 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о справочном номере телефона соответствующего подразделения таможенного органа, предоставляющего государственную услугу, и адресе его электронной почты.</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10. На официальном Интернет-сайте ФТС России и иных таможенных органов размещается следующая информация: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полное наименование и полные почтовые адреса таможенных органов, предоставляющих государственную услугу;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номер автоинформатора, справочные номера телефонов соответствующих подразделений, предоставляющих государственную услугу;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график работы соответствующих подразделений, ответственных за предоставление государственной услуги, указанный в </w:t>
      </w:r>
      <w:hyperlink w:tooltip="Current Document" w:anchor="P76" w:history="1">
        <w:r>
          <w:rPr>
            <w:color w:val="000000" w:themeColor="text1"/>
          </w:rPr>
          <w:t xml:space="preserve">пункте 5</w:t>
        </w:r>
      </w:hyperlink>
      <w:r>
        <w:rPr>
          <w:color w:val="000000" w:themeColor="text1"/>
        </w:rPr>
        <w:t xml:space="preserve"> Административного регламента;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требования к письменному запросу о предоставлении консультации;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перечень документов, представляемых получателями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блок-схемы, наглядно отображающие алгоритм прохождения административной процедуры;</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перечень оснований для отказа в предоставлении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1"/>
      </w:pPr>
      <w:r>
        <w:rPr>
          <w:color w:val="000000" w:themeColor="text1"/>
        </w:rPr>
        <w:t xml:space="preserve">II. Стандарт предоставления государственной услуги</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Наименование государственной услуги</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11. Наименование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информирование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и консультированию по вопросам таможенного дела и иным вопросам, входящим в компетенцию 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Наименование федерального органа исполнительной власти,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предоставляющего</w:t>
      </w:r>
      <w:r>
        <w:rPr>
          <w:color w:val="000000" w:themeColor="text1"/>
        </w:rPr>
        <w:t xml:space="preserve"> государственную услугу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12. ФТС России осуществляет общее руководство предоставлением государственной услуги по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и консультированию по вопросам таможенного дела и иным вопросам, входящим в компетенцию таможенных органов, РТУ и таможнями по обращениям лиц.</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13. ФТС России обеспечивает:</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размещение на официальном сайте ФТС России в сети Интернет информации о таможенных органах, осуществляющих непосредственное предоставление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опубликование в своих официальных изданиях &lt;*&gt; актов таможенного законодательства Таможенного союза, законодательства Российской Федерации о таможенном деле, нормативных и иных правовых актов ФТС России в области таможенного дела;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&lt;*&gt; Официальными изданиями ФТС России являются Бюллетень таможенной информации "Таможенные ведомости", информационно-аналитическое </w:t>
      </w:r>
      <w:r>
        <w:rPr>
          <w:color w:val="000000" w:themeColor="text1"/>
        </w:rPr>
        <w:t xml:space="preserve">обозрение "Таможня" и иные печатные издания, обозначенные ФТС России в качестве изданий, опубликование в которых считается официальным. ФТС России публикует свои правовые акты, используя информационные технологии (Интернет-сайт ФТС России: www.customs.ru).</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информирование о подготавливаемых нормативных правовых актах, а также о не вступивших в силу изменениях и дополнениях в правовые акты в области таможенного д</w:t>
      </w:r>
      <w:r>
        <w:rPr>
          <w:color w:val="000000" w:themeColor="text1"/>
        </w:rPr>
        <w:t xml:space="preserve">ела, в том числе с использованием информационных технологий &lt;*&gt;, за исключением случаев, когда предварительное уведомление о подготавливаемых правовых актах будет препятствовать проведению таможенного контроля или способствовать снижению его эффективности.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&lt;*&gt; Использование информационных систем и информационных технологий в таможенном деле регулируется </w:t>
      </w:r>
      <w:hyperlink r:id="rId18" w:history="1">
        <w:r>
          <w:rPr>
            <w:color w:val="000000" w:themeColor="text1"/>
          </w:rPr>
          <w:t xml:space="preserve">главой 4</w:t>
        </w:r>
      </w:hyperlink>
      <w:r>
        <w:rPr>
          <w:color w:val="000000" w:themeColor="text1"/>
        </w:rPr>
        <w:t xml:space="preserve"> Таможенного кодекса Таможенного союза (Федеральный </w:t>
      </w:r>
      <w:hyperlink r:id="rId19" w:history="1">
        <w:r>
          <w:rPr>
            <w:color w:val="000000" w:themeColor="text1"/>
          </w:rPr>
          <w:t xml:space="preserve">закон</w:t>
        </w:r>
      </w:hyperlink>
      <w:r>
        <w:rPr>
          <w:color w:val="000000" w:themeColor="text1"/>
        </w:rPr>
        <w:t xml:space="preserve"> от 2 июня 2010 г. N 114-ФЗ "О ратификации Договора о Таможенном кодексе Таможенного союза") (Собрание законодательства Российской Федерации, 2010, N 23, ст. 2796) и Федеральным </w:t>
      </w:r>
      <w:hyperlink r:id="rId20" w:history="1">
        <w:r>
          <w:rPr>
            <w:color w:val="000000" w:themeColor="text1"/>
          </w:rPr>
          <w:t xml:space="preserve">законом</w:t>
        </w:r>
      </w:hyperlink>
      <w:r>
        <w:rPr>
          <w:color w:val="000000" w:themeColor="text1"/>
        </w:rPr>
        <w:t xml:space="preserve"> от 27 ноября 2010 г. N 311-ФЗ "О таможенном регулировании в Российской Федерации" (Собрание законодательства</w:t>
      </w:r>
      <w:r>
        <w:rPr>
          <w:color w:val="000000" w:themeColor="text1"/>
        </w:rPr>
        <w:t xml:space="preserve"> </w:t>
      </w:r>
      <w:r>
        <w:rPr>
          <w:color w:val="000000" w:themeColor="text1"/>
        </w:rPr>
        <w:t xml:space="preserve">Российской Федерации, 2010, N 48, ст. 6252; 2011, N 27, ст. 3873, N 29, ст. 4291, N 50, ст. 7351).</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14. Непосредственное оказание государственной услуги по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и консультированию по вопросам таможенного дела и иным вопросам, входящим в компетенцию таможенных органов, осуществляется РТУ и таможнями по обращениям лиц.</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Получение лицом информации о правовых актах, а также о не вступивших в си</w:t>
      </w:r>
      <w:r>
        <w:rPr>
          <w:color w:val="000000" w:themeColor="text1"/>
        </w:rPr>
        <w:t xml:space="preserve">лу изменениях и дополнениях в правовые акты в области таможенного дела, в том числе с использованием информационных технологий, не препятствует в возможности получения лицом консультации по вопросам таможенного дела и иным вопросам, входящим в компетенцию </w:t>
      </w:r>
      <w:r>
        <w:rPr>
          <w:color w:val="000000" w:themeColor="text1"/>
        </w:rPr>
        <w:t xml:space="preserve">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15. РТУ и таможни: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предоставляют информацию о действующих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в том числе с использованием информационных технологий;</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осуществляют консультирование по вопросам таможенного дела и иным вопросам, входящим в компетенцию 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обеспечивают свободный доступ к информационным стендам, содержащим информацию о порядке предоставления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Описание результата предоставления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16. Результатом предоставления государственной услуги по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является получение лицами информации о наименовании органа (органов), издавшего (издавших) правовой акт в области таможенного дела, наименовании вида акта </w:t>
      </w:r>
      <w:r>
        <w:rPr>
          <w:color w:val="000000" w:themeColor="text1"/>
        </w:rPr>
        <w:t xml:space="preserve">и его названии, дате подписания (утверждения) акта и его номере, номере и дате государственной регистрации и официальном источнике его опубликования, а также удовлетворенность лиц качеством, своевременностью предоставления и полнотой полученной информации.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Результатом предоставления государственной услуги по консультированию по вопросам таможенного дела и иным вопросам, входящим в компетенцию таможенных ор</w:t>
      </w:r>
      <w:r>
        <w:rPr>
          <w:color w:val="000000" w:themeColor="text1"/>
        </w:rPr>
        <w:t xml:space="preserve">ганов, является получение лицами точной информации о применении правовых актов в области таможенного дела по конкретным таможенным правоотношениям, а также удовлетворенность лиц качеством, своевременностью предоставления и полнотой полученных консультаций.</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17. Заявитель вправе обратиться в таможенный орган с целью исправления допущенных опечаток и ошибок в документах, выданных в результате предоставления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Допущенные опечатки и ошиб</w:t>
      </w:r>
      <w:r>
        <w:rPr>
          <w:color w:val="000000" w:themeColor="text1"/>
        </w:rPr>
        <w:t xml:space="preserve">ки должны быть устранены уполномоченным должностным лицом таможенного органа в течение 3 рабочих дней со дня регистрации письменного обращения заявителя либо одного часа с момента личного обращения лица в таможенный орган с такими документами. Исправления </w:t>
      </w:r>
      <w:r>
        <w:rPr>
          <w:color w:val="000000" w:themeColor="text1"/>
        </w:rPr>
        <w:t xml:space="preserve">вносятся в документы шариковой ручкой и заверяются</w:t>
      </w:r>
      <w:r>
        <w:rPr>
          <w:color w:val="000000" w:themeColor="text1"/>
        </w:rPr>
        <w:t xml:space="preserve"> уполномоченным должностным лицом таможенного органа.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Сроки предоставления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bookmarkStart w:id="4" w:name="P162"/>
      <w:r>
        <w:rPr>
          <w:color w:val="000000" w:themeColor="text1"/>
        </w:rPr>
      </w:r>
      <w:bookmarkEnd w:id="4"/>
      <w:r>
        <w:rPr>
          <w:color w:val="000000" w:themeColor="text1"/>
        </w:rPr>
        <w:t xml:space="preserve">18. Информирование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осуществляется в пределах времени, необходимого для поиска и сообщения информации лицу, фиксирования результата оказания услуги, и не может превышать 30 минут.</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bookmarkStart w:id="5" w:name="P163"/>
      <w:r>
        <w:rPr>
          <w:color w:val="000000" w:themeColor="text1"/>
        </w:rPr>
      </w:r>
      <w:bookmarkEnd w:id="5"/>
      <w:r>
        <w:rPr>
          <w:color w:val="000000" w:themeColor="text1"/>
        </w:rPr>
        <w:t xml:space="preserve">19. В случае</w:t>
      </w:r>
      <w:r>
        <w:rPr>
          <w:color w:val="000000" w:themeColor="text1"/>
        </w:rPr>
        <w:t xml:space="preserve">,</w:t>
      </w:r>
      <w:r>
        <w:rPr>
          <w:color w:val="000000" w:themeColor="text1"/>
        </w:rPr>
        <w:t xml:space="preserve"> если подготовка ответа требует продолжительного времени (информация о данном правовом акте отсутствует у РТУ или таможни, в том числе, когда правовой акт издан, но на момент обращения лица не опубликован или не включен в справочно-правовые</w:t>
      </w:r>
      <w:r>
        <w:rPr>
          <w:color w:val="000000" w:themeColor="text1"/>
        </w:rPr>
        <w:t xml:space="preserve"> системы), должностное лицо, предоставляющее государственную услугу, предлагает лицу назначить другое удобное для него время для получения интересующей информации, но не позднее 5 рабочих дней с момента обращения лица о предоставлении ему такой информации.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20. Консультирование по вопросам таможе</w:t>
      </w:r>
      <w:r>
        <w:rPr>
          <w:color w:val="000000" w:themeColor="text1"/>
        </w:rPr>
        <w:t xml:space="preserve">нного дела и иным вопросам, входящим в компетенцию таможенных органов, предоставляется по запросу лица в возможно короткие сроки, но не позднее одного месяца со дня поступления в таможенный орган, предоставляющий государственную услугу, указанного запроса.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bookmarkStart w:id="6" w:name="P165"/>
      <w:r>
        <w:rPr>
          <w:color w:val="000000" w:themeColor="text1"/>
        </w:rPr>
      </w:r>
      <w:bookmarkEnd w:id="6"/>
      <w:r>
        <w:rPr>
          <w:color w:val="000000" w:themeColor="text1"/>
        </w:rPr>
        <w:t xml:space="preserve">21. Для консультирования по вопросам таможен</w:t>
      </w:r>
      <w:r>
        <w:rPr>
          <w:color w:val="000000" w:themeColor="text1"/>
        </w:rPr>
        <w:t xml:space="preserve">ного дела и иным вопросам, входящим в компетенцию таможенных органов, в устной форме выделяется время, необходимое и достаточное для предоставления полного и исчерпывающего ответа на запрос, фиксирования результата оказания услуги, но не более одного часа.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bookmarkStart w:id="7" w:name="P166"/>
      <w:r>
        <w:rPr>
          <w:color w:val="000000" w:themeColor="text1"/>
        </w:rPr>
      </w:r>
      <w:bookmarkEnd w:id="7"/>
      <w:r>
        <w:rPr>
          <w:color w:val="000000" w:themeColor="text1"/>
        </w:rPr>
        <w:t xml:space="preserve">В случае</w:t>
      </w:r>
      <w:r>
        <w:rPr>
          <w:color w:val="000000" w:themeColor="text1"/>
        </w:rPr>
        <w:t xml:space="preserve">,</w:t>
      </w:r>
      <w:r>
        <w:rPr>
          <w:color w:val="000000" w:themeColor="text1"/>
        </w:rPr>
        <w:t xml:space="preserve"> если должностное лицо, предоставляющее государственную услугу, не может предоставить информацию по запросу самостоятель</w:t>
      </w:r>
      <w:r>
        <w:rPr>
          <w:color w:val="000000" w:themeColor="text1"/>
        </w:rPr>
        <w:t xml:space="preserve">но без привлечения иных структурных подразделений таможенного органа или подготовка информации требует продолжительного времени (в связи с проведением дополнительного сравнительного анализа правовых актов в области таможенного дела или изучения норм иных о</w:t>
      </w:r>
      <w:r>
        <w:rPr>
          <w:color w:val="000000" w:themeColor="text1"/>
        </w:rPr>
        <w:t xml:space="preserve">траслей права, либо анализа правоприменительной практики), оно предлагает лицу обратиться с письменным запросом либо назначает другое удобное для лица время для предоставления консультации, но не позднее одного месяца со дня первого устного обращения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22. Обращения в иные организации при оказании государственной услуги не требуется.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Перечень нормативных правовых актов,</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регулирующих</w:t>
      </w:r>
      <w:r>
        <w:rPr>
          <w:color w:val="000000" w:themeColor="text1"/>
        </w:rPr>
        <w:t xml:space="preserve"> отношения, возникающие в связи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с предоставлением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23. Предоставление государственной услуги по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w:t>
      </w:r>
      <w:r>
        <w:rPr>
          <w:color w:val="000000" w:themeColor="text1"/>
        </w:rPr>
        <w:t xml:space="preserve">равовых актах Российской Федерации в области таможенного дела и консультированию по вопросам таможенного дела и иным вопросам, входящим в компетенцию таможенных органов, осуществляется в соответствии со следующими нормативными правовыми актами: Таможенный </w:t>
      </w:r>
      <w:hyperlink r:id="rId21" w:history="1">
        <w:r>
          <w:rPr>
            <w:color w:val="000000" w:themeColor="text1"/>
          </w:rPr>
          <w:t xml:space="preserve">кодекс</w:t>
        </w:r>
      </w:hyperlink>
      <w:r>
        <w:rPr>
          <w:color w:val="000000" w:themeColor="text1"/>
        </w:rPr>
        <w:t xml:space="preserve"> Таможенного союза, Федеральный </w:t>
      </w:r>
      <w:hyperlink r:id="rId22" w:history="1">
        <w:r>
          <w:rPr>
            <w:color w:val="000000" w:themeColor="text1"/>
          </w:rPr>
          <w:t xml:space="preserve">закон</w:t>
        </w:r>
      </w:hyperlink>
      <w:r>
        <w:rPr>
          <w:color w:val="000000" w:themeColor="text1"/>
        </w:rPr>
        <w:t xml:space="preserve"> от 27 ноября 2010 г. N 311-ФЗ "О таможенном регулировании в Российской Федерации" (далее - Федеральный закон N 311-ФЗ), Федеральный </w:t>
      </w:r>
      <w:hyperlink r:id="rId23" w:history="1">
        <w:r>
          <w:rPr>
            <w:color w:val="000000" w:themeColor="text1"/>
          </w:rPr>
          <w:t xml:space="preserve">закон</w:t>
        </w:r>
      </w:hyperlink>
      <w:r>
        <w:rPr>
          <w:color w:val="000000" w:themeColor="text1"/>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w:t>
      </w:r>
      <w:r>
        <w:rPr>
          <w:color w:val="000000" w:themeColor="text1"/>
        </w:rPr>
        <w:t xml:space="preserve">1, ст. 4179; 2011, N 15, ст. 2038, N 27, ст. 3873, ст. 3880, N 29, ст. 4291, N 30 (ч. I), ст. 4587), приказ ФТС России от 12 января 2005 г. N 7 "Об утверждении Общего положения о региональном таможенном управлении и Общего положения о таможне" (зарегистрир</w:t>
      </w:r>
      <w:r>
        <w:rPr>
          <w:color w:val="000000" w:themeColor="text1"/>
        </w:rPr>
        <w:t xml:space="preserve">ован Минюстом России 28.03.2005, рег. N 6442) с изменениями, внесенными приказами ФТС России от 21 ноября 2006 г. N 1195 (зарегистрирован Минюстом России 18.12.2006, рег. N 8616), от 7 июня 2007 г. N 692 (зарегистрирован Минюстом России 11.07.2007, рег. N </w:t>
      </w:r>
      <w:r>
        <w:rPr>
          <w:color w:val="000000" w:themeColor="text1"/>
        </w:rPr>
        <w:t xml:space="preserve">9795), от 13 августа 2007 г. N 965 (зарегистрирован Минюстом России 11.09.2007, рег. N 10121), от 3 марта 2009 г. N 368 (зарегистрирован Минюстом России 08.04.2009, рег. N 13717), от 19 марта 2010 г. N 528 (зарегистрирован Минюстом России 20.04.2010, рег. </w:t>
      </w:r>
      <w:r>
        <w:rPr>
          <w:color w:val="000000" w:themeColor="text1"/>
        </w:rPr>
        <w:t xml:space="preserve">N 16944).</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Исчерпывающий перечень документов,</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необходимых</w:t>
      </w:r>
      <w:r>
        <w:rPr>
          <w:color w:val="000000" w:themeColor="text1"/>
        </w:rPr>
        <w:t xml:space="preserve"> в соответствии с нормативными правовыми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актами для предоставления государственной услуги,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подлежащих представлению заявителем</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bookmarkStart w:id="8" w:name="P180"/>
      <w:r>
        <w:rPr>
          <w:color w:val="000000" w:themeColor="text1"/>
        </w:rPr>
      </w:r>
      <w:bookmarkEnd w:id="8"/>
      <w:r>
        <w:rPr>
          <w:color w:val="000000" w:themeColor="text1"/>
        </w:rPr>
        <w:t xml:space="preserve">24. Для получения государственной услуги по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и консультированию по вопросам таможенного дела и иным вопросам, входящим в компетенцию таможенных органов, в устной форме или получения письменной консультации на руки лицо </w:t>
      </w:r>
      <w:r>
        <w:rPr>
          <w:color w:val="000000" w:themeColor="text1"/>
        </w:rPr>
        <w:t xml:space="preserve">должно иметь при себе следующие документы:</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документ, удостоверяющий личность;</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документ, подтверждающий полномочия лица, представляющего интересы юридического лица (в случае обращения за государственной услугой представителя юридического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25. Для получения государственной у</w:t>
      </w:r>
      <w:r>
        <w:rPr>
          <w:color w:val="000000" w:themeColor="text1"/>
        </w:rPr>
        <w:t xml:space="preserve">слуги по консультированию по вопросам таможенного дела и иным вопросам, входящим в компетенцию таможенных органов, в письменной форме лицо направляет в адрес таможенного органа письменный (электронный) запрос о предоставлении консультации в соответствии с </w:t>
      </w:r>
      <w:hyperlink w:tooltip="Current Document" w:anchor="P357" w:history="1">
        <w:r>
          <w:rPr>
            <w:color w:val="000000" w:themeColor="text1"/>
          </w:rPr>
          <w:t xml:space="preserve">пунктами 76</w:t>
        </w:r>
      </w:hyperlink>
      <w:r>
        <w:rPr>
          <w:color w:val="000000" w:themeColor="text1"/>
        </w:rPr>
        <w:t xml:space="preserve"> и </w:t>
      </w:r>
      <w:hyperlink w:tooltip="Current Document" w:anchor="P366" w:history="1">
        <w:r>
          <w:rPr>
            <w:color w:val="000000" w:themeColor="text1"/>
          </w:rPr>
          <w:t xml:space="preserve">80</w:t>
        </w:r>
      </w:hyperlink>
      <w:r>
        <w:rPr>
          <w:color w:val="000000" w:themeColor="text1"/>
        </w:rPr>
        <w:t xml:space="preserve"> Административного регламента.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26. Предоставление документов, необходимых для предоставления государственной услуги, которые находятся в распоряжении иных государственных органов или органов местного самоуправления, не требуется.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При предоставлении государственной услуги запрещено требовать от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иных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Исчерпывающий перечень оснований для отказа</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в приеме документов, необходимых для предоставления</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государственной услуги</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27. Основания для отказа в приеме документов, необходимых для предоставления государственной услуги, законодательством Российской Федерации не установлены.</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Исчерпывающий перечень оснований для приостановления</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или отказа в предоставлении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28. Основания для приостановления предоставления государственной услуги законодательством Российской Федерации не установлены.</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29. Основанием для отказа лицу в предоставлении государственной услуги является запрос лица о правовых актах:</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не подлежащих опубликованию и содержащих сведения, составляющие государственную и иную охраняемую законом </w:t>
      </w:r>
      <w:hyperlink r:id="rId24" w:history="1">
        <w:r>
          <w:rPr>
            <w:color w:val="000000" w:themeColor="text1"/>
          </w:rPr>
          <w:t xml:space="preserve">тайну</w:t>
        </w:r>
      </w:hyperlink>
      <w:r>
        <w:rPr>
          <w:color w:val="000000" w:themeColor="text1"/>
        </w:rPr>
        <w:t xml:space="preserve">, или сведения конфиденциального характера;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w:t>
      </w:r>
      <w:r>
        <w:rPr>
          <w:color w:val="000000" w:themeColor="text1"/>
        </w:rPr>
        <w:t xml:space="preserve">затрагивающих</w:t>
      </w:r>
      <w:r>
        <w:rPr>
          <w:color w:val="000000" w:themeColor="text1"/>
        </w:rPr>
        <w:t xml:space="preserve"> непосредственно права, свободы и интересы конкретного, поименованного в тексте третьего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регулирующих отношения в системе таможенных органов, устанавливающих правовой статус должностных лиц таможенных органов (предоставляется только в случае и в части, непосредственно затрагивающих права, свободы и законные интересы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30. Предоставление государственной услуги по консультированию по вопросам таможенного дела и иным вопросам, входящим в компетенцию таможенных органов, не оказывается: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по вопросам, не входящим в компетенцию 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по запросам о причинах и основаниях принятого решения или совершенного действия либо о причинах непринятия решения или </w:t>
      </w:r>
      <w:r>
        <w:rPr>
          <w:color w:val="000000" w:themeColor="text1"/>
        </w:rPr>
        <w:t xml:space="preserve">несовершения</w:t>
      </w:r>
      <w:r>
        <w:rPr>
          <w:color w:val="000000" w:themeColor="text1"/>
        </w:rPr>
        <w:t xml:space="preserve"> действия (порядок предоставления таможенными органами указанной информации определен </w:t>
      </w:r>
      <w:hyperlink r:id="rId25" w:history="1">
        <w:r>
          <w:rPr>
            <w:color w:val="000000" w:themeColor="text1"/>
          </w:rPr>
          <w:t xml:space="preserve">статьей 50</w:t>
        </w:r>
      </w:hyperlink>
      <w:r>
        <w:rPr>
          <w:color w:val="000000" w:themeColor="text1"/>
        </w:rPr>
        <w:t xml:space="preserve"> Федерального закона N 311-ФЗ);</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по жалобам лиц на решения, действия (бездействие) таможе</w:t>
      </w:r>
      <w:r>
        <w:rPr>
          <w:color w:val="000000" w:themeColor="text1"/>
        </w:rPr>
        <w:t xml:space="preserve">нных органов или их должностных лиц, даже если запросы лиц не имеют такого названия, но по своему содержанию относятся к жалобе (порядок принятия решений по жалобам лиц на решения, действия или бездействие таможенных органов и их должностных лиц определен </w:t>
      </w:r>
      <w:hyperlink r:id="rId26" w:history="1">
        <w:r>
          <w:rPr>
            <w:color w:val="000000" w:themeColor="text1"/>
          </w:rPr>
          <w:t xml:space="preserve">главой 3</w:t>
        </w:r>
      </w:hyperlink>
      <w:r>
        <w:rPr>
          <w:color w:val="000000" w:themeColor="text1"/>
        </w:rPr>
        <w:t xml:space="preserve"> Федерального закона N 311-ФЗ);</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по жалобам лиц на постановления по делам об административных правонарушениях в области таможенного дела, даже если запросы лиц не имеют такого названия, но по своему содержанию </w:t>
      </w:r>
      <w:r>
        <w:rPr>
          <w:color w:val="000000" w:themeColor="text1"/>
        </w:rPr>
        <w:t xml:space="preserve">относятся к жалобе, в том числе по вопросам о наличии или отсутствии оснований для возбуждения конкретного дела об административном правонарушении, для привлечения к ответственности, о правомерности применения мер обеспечения по делу, вопросы по конкретным</w:t>
      </w:r>
      <w:r>
        <w:rPr>
          <w:color w:val="000000" w:themeColor="text1"/>
        </w:rPr>
        <w:t xml:space="preserve"> </w:t>
      </w:r>
      <w:r>
        <w:rPr>
          <w:color w:val="000000" w:themeColor="text1"/>
        </w:rPr>
        <w:t xml:space="preserve">обстоятельствам правонарушений и тому подобное, а также по вопросам квалификации административных правонарушений, условиям наступления административной ответственности (порядок привлечения лиц к административной или уголовной ответственности, права</w:t>
      </w:r>
      <w:r>
        <w:rPr>
          <w:color w:val="000000" w:themeColor="text1"/>
        </w:rPr>
        <w:t xml:space="preserve"> и обязанности лиц в рамках дел об административных правонарушениях или уголовных дел, в том числе право на ознакомление с материалами дела, и порядок их реализации, а также обжалования постановлений по делам об административных правонарушениях, приговоров</w:t>
      </w:r>
      <w:r>
        <w:rPr>
          <w:color w:val="000000" w:themeColor="text1"/>
        </w:rPr>
        <w:t xml:space="preserve"> суда определены, соответственно, </w:t>
      </w:r>
      <w:hyperlink r:id="rId27" w:history="1">
        <w:r>
          <w:rPr>
            <w:color w:val="000000" w:themeColor="text1"/>
          </w:rPr>
          <w:t xml:space="preserve">законодательством</w:t>
        </w:r>
      </w:hyperlink>
      <w:r>
        <w:rPr>
          <w:color w:val="000000" w:themeColor="text1"/>
        </w:rPr>
        <w:t xml:space="preserve"> Российской Федерации об административных правонарушениях и уголовно-процессуальным </w:t>
      </w:r>
      <w:hyperlink r:id="rId28" w:history="1">
        <w:r>
          <w:rPr>
            <w:color w:val="000000" w:themeColor="text1"/>
          </w:rPr>
          <w:t xml:space="preserve">законодательством</w:t>
        </w:r>
      </w:hyperlink>
      <w:r>
        <w:rPr>
          <w:color w:val="000000" w:themeColor="text1"/>
        </w:rPr>
        <w:t xml:space="preserve"> Российской Федерации);</w:t>
      </w:r>
      <w:r>
        <w:rPr>
          <w:color w:val="000000" w:themeColor="text1"/>
        </w:rPr>
      </w:r>
    </w:p>
    <w:p>
      <w:pPr>
        <w:pStyle w:val="372"/>
        <w:jc w:val="both"/>
        <w:spacing w:after="0" w:afterAutospacing="0" w:before="0" w:beforeAutospacing="0"/>
        <w:rPr>
          <w:color w:val="000000" w:themeColor="text1"/>
        </w:rPr>
      </w:pPr>
      <w:r>
        <w:rPr>
          <w:color w:val="000000" w:themeColor="text1"/>
        </w:rPr>
        <w:t xml:space="preserve">(в ред. </w:t>
      </w:r>
      <w:hyperlink r:id="rId29" w:history="1">
        <w:r>
          <w:rPr>
            <w:color w:val="000000" w:themeColor="text1"/>
          </w:rPr>
          <w:t xml:space="preserve">Приказа</w:t>
        </w:r>
      </w:hyperlink>
      <w:r>
        <w:rPr>
          <w:color w:val="000000" w:themeColor="text1"/>
        </w:rPr>
        <w:t xml:space="preserve"> ФТС России от 03.07.2014 N 1278)</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по обращениям о подтверждении или о принятии решения об определении кода товаров по </w:t>
      </w:r>
      <w:hyperlink r:id="rId30" w:history="1">
        <w:r>
          <w:rPr>
            <w:color w:val="000000" w:themeColor="text1"/>
          </w:rPr>
          <w:t xml:space="preserve">Товарной номенклатуре</w:t>
        </w:r>
      </w:hyperlink>
      <w:r>
        <w:rPr>
          <w:color w:val="000000" w:themeColor="text1"/>
        </w:rPr>
        <w:t xml:space="preserve"> внешнеэкономической деятельности Таможенного союза, страны происхождения товаров (порядок принятия таможенными органами предварительного решения о классификации товаров или об определении страны происхождения товаров регулируется </w:t>
      </w:r>
      <w:hyperlink r:id="rId31" w:history="1">
        <w:r>
          <w:rPr>
            <w:color w:val="000000" w:themeColor="text1"/>
          </w:rPr>
          <w:t xml:space="preserve">статьями 108</w:t>
        </w:r>
      </w:hyperlink>
      <w:r>
        <w:rPr>
          <w:color w:val="000000" w:themeColor="text1"/>
        </w:rPr>
        <w:t xml:space="preserve"> и </w:t>
      </w:r>
      <w:hyperlink r:id="rId32" w:history="1">
        <w:r>
          <w:rPr>
            <w:color w:val="000000" w:themeColor="text1"/>
          </w:rPr>
          <w:t xml:space="preserve">111</w:t>
        </w:r>
      </w:hyperlink>
      <w:r>
        <w:rPr>
          <w:color w:val="000000" w:themeColor="text1"/>
        </w:rPr>
        <w:t xml:space="preserve"> Федерального закона N 311-ФЗ);</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по обращениям о подтверждении или об определении таможенной стоимости (таможенная стоимость определяется декларантом в соответствии со </w:t>
      </w:r>
      <w:hyperlink r:id="rId33" w:history="1">
        <w:r>
          <w:rPr>
            <w:color w:val="000000" w:themeColor="text1"/>
          </w:rPr>
          <w:t xml:space="preserve">статьей 112</w:t>
        </w:r>
      </w:hyperlink>
      <w:r>
        <w:rPr>
          <w:color w:val="000000" w:themeColor="text1"/>
        </w:rPr>
        <w:t xml:space="preserve"> Федерального закона N 311-ФЗ);</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по обращениям об арифметическом исчислении сумм подлежащих уплате таможенных платежей в отношении конкретных товаров (в соответствии со </w:t>
      </w:r>
      <w:hyperlink r:id="rId34" w:history="1">
        <w:r>
          <w:rPr>
            <w:color w:val="000000" w:themeColor="text1"/>
          </w:rPr>
          <w:t xml:space="preserve">статьей 76</w:t>
        </w:r>
      </w:hyperlink>
      <w:r>
        <w:rPr>
          <w:color w:val="000000" w:themeColor="text1"/>
        </w:rPr>
        <w:t xml:space="preserve"> Таможенного кодекса Таможенного союза таможенные пошлины, налоги исчисляются плательщиками таможенных пошлин, налогов самостоятельно, за исключением случаев, предусмотренных Таможенным </w:t>
      </w:r>
      <w:hyperlink r:id="rId35" w:history="1">
        <w:r>
          <w:rPr>
            <w:color w:val="000000" w:themeColor="text1"/>
          </w:rPr>
          <w:t xml:space="preserve">кодексом</w:t>
        </w:r>
      </w:hyperlink>
      <w:r>
        <w:rPr>
          <w:color w:val="000000" w:themeColor="text1"/>
        </w:rPr>
        <w:t xml:space="preserve"> Таможенного союза и (или) международными договорами государств - членов Таможенного союза);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по письменному запросу лица о заполнении таможенной декларации и иных документов, которые подлежат представлению таможенным органам в соответствии с таможенным законодательством Таможенного союза.</w:t>
      </w:r>
      <w:r>
        <w:rPr>
          <w:color w:val="000000" w:themeColor="text1"/>
        </w:rPr>
      </w:r>
    </w:p>
    <w:p>
      <w:pPr>
        <w:pStyle w:val="372"/>
        <w:jc w:val="both"/>
        <w:spacing w:after="0" w:afterAutospacing="0" w:before="0" w:beforeAutospacing="0"/>
        <w:rPr>
          <w:color w:val="000000" w:themeColor="text1"/>
        </w:rPr>
      </w:pPr>
      <w:r>
        <w:rPr>
          <w:color w:val="000000" w:themeColor="text1"/>
        </w:rPr>
        <w:t xml:space="preserve">(абзац введен </w:t>
      </w:r>
      <w:hyperlink r:id="rId36" w:history="1">
        <w:r>
          <w:rPr>
            <w:color w:val="000000" w:themeColor="text1"/>
          </w:rPr>
          <w:t xml:space="preserve">Приказом</w:t>
        </w:r>
      </w:hyperlink>
      <w:r>
        <w:rPr>
          <w:color w:val="000000" w:themeColor="text1"/>
        </w:rPr>
        <w:t xml:space="preserve"> ФТС России от 03.07.2014 N 1278)</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31. При несоответствии письменного (электронного) запроса лица о предоставлении консультации требованиям, указанным в </w:t>
      </w:r>
      <w:hyperlink w:tooltip="Current Document" w:anchor="P357" w:history="1">
        <w:r>
          <w:rPr>
            <w:color w:val="000000" w:themeColor="text1"/>
          </w:rPr>
          <w:t xml:space="preserve">пункте 76</w:t>
        </w:r>
      </w:hyperlink>
      <w:r>
        <w:rPr>
          <w:color w:val="000000" w:themeColor="text1"/>
        </w:rPr>
        <w:t xml:space="preserve"> Административного регламента, консультация не предоставляется.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32. Информация об отказе в предоставлении консультации по письменному запросу </w:t>
      </w:r>
      <w:r>
        <w:rPr>
          <w:color w:val="000000" w:themeColor="text1"/>
        </w:rPr>
        <w:t xml:space="preserve">доводится до лица в письменной форме в срок, не превышающий 5 рабочих дней со дня получения таможенным органом этого запроса.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33. Информация об отказе в предоставлении консультации по электронному запросу доводится до лица в электронной форме в срок, не превышающий 5 рабочих дней со дня получения таможенным органом такого запроса, с учетом требований </w:t>
      </w:r>
      <w:hyperlink w:tooltip="Current Document" w:anchor="P218" w:history="1">
        <w:r>
          <w:rPr>
            <w:color w:val="000000" w:themeColor="text1"/>
          </w:rPr>
          <w:t xml:space="preserve">пункта 33.1</w:t>
        </w:r>
      </w:hyperlink>
      <w:r>
        <w:rPr>
          <w:color w:val="000000" w:themeColor="text1"/>
        </w:rPr>
        <w:t xml:space="preserve">.</w:t>
      </w:r>
      <w:r>
        <w:rPr>
          <w:color w:val="000000" w:themeColor="text1"/>
        </w:rPr>
      </w:r>
    </w:p>
    <w:p>
      <w:pPr>
        <w:pStyle w:val="372"/>
        <w:jc w:val="both"/>
        <w:spacing w:after="0" w:afterAutospacing="0" w:before="0" w:beforeAutospacing="0"/>
        <w:rPr>
          <w:color w:val="000000" w:themeColor="text1"/>
        </w:rPr>
      </w:pPr>
      <w:r>
        <w:rPr>
          <w:color w:val="000000" w:themeColor="text1"/>
        </w:rPr>
        <w:t xml:space="preserve">(п. 33 в ред. </w:t>
      </w:r>
      <w:hyperlink r:id="rId37" w:history="1">
        <w:r>
          <w:rPr>
            <w:color w:val="000000" w:themeColor="text1"/>
          </w:rPr>
          <w:t xml:space="preserve">Приказа</w:t>
        </w:r>
      </w:hyperlink>
      <w:r>
        <w:rPr>
          <w:color w:val="000000" w:themeColor="text1"/>
        </w:rPr>
        <w:t xml:space="preserve"> ФТС России от 03.07.2014 N 1278)</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bookmarkStart w:id="9" w:name="P218"/>
      <w:r>
        <w:rPr>
          <w:color w:val="000000" w:themeColor="text1"/>
        </w:rPr>
      </w:r>
      <w:bookmarkEnd w:id="9"/>
      <w:r>
        <w:rPr>
          <w:color w:val="000000" w:themeColor="text1"/>
        </w:rPr>
        <w:t xml:space="preserve">33.1. Отказ в предоставлении государственной услуги </w:t>
      </w:r>
      <w:r>
        <w:rPr>
          <w:color w:val="000000" w:themeColor="text1"/>
        </w:rPr>
        <w:t xml:space="preserve">оформляется на бланке таможенного органа и подписывается</w:t>
      </w:r>
      <w:r>
        <w:rPr>
          <w:color w:val="000000" w:themeColor="text1"/>
        </w:rPr>
        <w:t xml:space="preserve"> начальником (лицом, его замещающим) РТУ или таможни.</w:t>
      </w:r>
      <w:r>
        <w:rPr>
          <w:color w:val="000000" w:themeColor="text1"/>
        </w:rPr>
      </w:r>
    </w:p>
    <w:p>
      <w:pPr>
        <w:pStyle w:val="372"/>
        <w:jc w:val="both"/>
        <w:spacing w:after="0" w:afterAutospacing="0" w:before="0" w:beforeAutospacing="0"/>
        <w:rPr>
          <w:color w:val="000000" w:themeColor="text1"/>
        </w:rPr>
      </w:pPr>
      <w:r>
        <w:rPr>
          <w:color w:val="000000" w:themeColor="text1"/>
        </w:rPr>
        <w:t xml:space="preserve">(</w:t>
      </w:r>
      <w:r>
        <w:rPr>
          <w:color w:val="000000" w:themeColor="text1"/>
        </w:rPr>
        <w:t xml:space="preserve">п</w:t>
      </w:r>
      <w:r>
        <w:rPr>
          <w:color w:val="000000" w:themeColor="text1"/>
        </w:rPr>
        <w:t xml:space="preserve">. 33.1 введен </w:t>
      </w:r>
      <w:hyperlink r:id="rId38" w:history="1">
        <w:r>
          <w:rPr>
            <w:color w:val="000000" w:themeColor="text1"/>
          </w:rPr>
          <w:t xml:space="preserve">Приказом</w:t>
        </w:r>
      </w:hyperlink>
      <w:r>
        <w:rPr>
          <w:color w:val="000000" w:themeColor="text1"/>
        </w:rPr>
        <w:t xml:space="preserve"> ФТС России от 03.07.2014 N 1278)</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Перечень услуг, которые являются необходимыми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и </w:t>
      </w:r>
      <w:r>
        <w:rPr>
          <w:color w:val="000000" w:themeColor="text1"/>
        </w:rPr>
        <w:t xml:space="preserve">обязательными</w:t>
      </w:r>
      <w:r>
        <w:rPr>
          <w:color w:val="000000" w:themeColor="text1"/>
        </w:rPr>
        <w:t xml:space="preserve"> для предоставления государственной услуги,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в том числе сведения о документе (документах), выдаваемом</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w:t>
      </w:r>
      <w:r>
        <w:rPr>
          <w:color w:val="000000" w:themeColor="text1"/>
        </w:rPr>
        <w:t xml:space="preserve">выдаваемых</w:t>
      </w:r>
      <w:r>
        <w:rPr>
          <w:color w:val="000000" w:themeColor="text1"/>
        </w:rPr>
        <w:t xml:space="preserve">) организациями, участвующими в предоставлении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34. Другие услуги, которые являются необходимыми и обязательными для предоставления государственной услуги, законодательством Российской Федерации не установлены.</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Порядок, размер и основания взимания </w:t>
      </w:r>
      <w:r>
        <w:rPr>
          <w:color w:val="000000" w:themeColor="text1"/>
        </w:rPr>
        <w:t xml:space="preserve">государственной</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пошлины, взимаемой за предоставление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35. За предоставление государственной услуги государственная пошлина не взимается.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Порядок, размер и основания взимания платы</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за предоставление услуг, которые являются необходимыми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и </w:t>
      </w:r>
      <w:r>
        <w:rPr>
          <w:color w:val="000000" w:themeColor="text1"/>
        </w:rPr>
        <w:t xml:space="preserve">обязательными</w:t>
      </w:r>
      <w:r>
        <w:rPr>
          <w:color w:val="000000" w:themeColor="text1"/>
        </w:rPr>
        <w:t xml:space="preserve"> для предоставления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36. За предоставление государственной услуги по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и консультированию по вопросам таможенного дела и иным вопросам, входящим в компетенцию таможенных органов, плата не взимается.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Максимальный срок ожидания в очереди при подаче запроса</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о предоставлении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37. Максимальное время ожидания в очереди при подаче запроса через накопительный ящик, представляющий собой ящик для приема корреспонденции, расположенный при входе в РТУ или таможню, не должно превышать 10 минут.</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Сроки и порядок регистрации запроса</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заявителя о предоставлении государственной услуги,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в том числе в электронной форме</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38. Обращение лица, направленное через ящик для приема корреспонденции, рас</w:t>
      </w:r>
      <w:r>
        <w:rPr>
          <w:color w:val="000000" w:themeColor="text1"/>
        </w:rPr>
        <w:t xml:space="preserve">положенный при входе в РТУ или таможню, или в электронной форме или средствами почтовой связи в таможенный орган, регистрируется не позднее этого же рабочего дня, в который оно поступило, в соответствии с внутренними правилами делопроизводства, действующим</w:t>
      </w:r>
      <w:r>
        <w:rPr>
          <w:color w:val="000000" w:themeColor="text1"/>
        </w:rPr>
        <w:t xml:space="preserve">и в таможенном органе. В случае поступления обращения лица в электронной форме за пределами рабочего времени таможенного органа такое обращение регистрируется не позднее дня, следующего за днем поступления обращения, в соответствии с внутренними правилами </w:t>
      </w:r>
      <w:r>
        <w:rPr>
          <w:color w:val="000000" w:themeColor="text1"/>
        </w:rPr>
        <w:t xml:space="preserve">делопроизводства, действующими в таможенном органе.</w:t>
      </w:r>
      <w:r>
        <w:rPr>
          <w:color w:val="000000" w:themeColor="text1"/>
        </w:rPr>
      </w:r>
    </w:p>
    <w:p>
      <w:pPr>
        <w:pStyle w:val="372"/>
        <w:jc w:val="both"/>
        <w:spacing w:after="0" w:afterAutospacing="0" w:before="0" w:beforeAutospacing="0"/>
        <w:rPr>
          <w:color w:val="000000" w:themeColor="text1"/>
        </w:rPr>
      </w:pPr>
      <w:r>
        <w:rPr>
          <w:color w:val="000000" w:themeColor="text1"/>
        </w:rPr>
        <w:t xml:space="preserve">(</w:t>
      </w:r>
      <w:r>
        <w:rPr>
          <w:color w:val="000000" w:themeColor="text1"/>
        </w:rPr>
        <w:t xml:space="preserve">в</w:t>
      </w:r>
      <w:r>
        <w:rPr>
          <w:color w:val="000000" w:themeColor="text1"/>
        </w:rPr>
        <w:t xml:space="preserve"> ред. </w:t>
      </w:r>
      <w:hyperlink r:id="rId39" w:history="1">
        <w:r>
          <w:rPr>
            <w:color w:val="000000" w:themeColor="text1"/>
          </w:rPr>
          <w:t xml:space="preserve">Приказа</w:t>
        </w:r>
      </w:hyperlink>
      <w:r>
        <w:rPr>
          <w:color w:val="000000" w:themeColor="text1"/>
        </w:rPr>
        <w:t xml:space="preserve"> ФТС России от 03.07.2014 N 1278)</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Требования к помещениям, в которых</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предоставляется государственная услуга, к месту ожидания</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и приема заявителей, размещению и оформлению </w:t>
      </w:r>
      <w:r>
        <w:rPr>
          <w:color w:val="000000" w:themeColor="text1"/>
        </w:rPr>
        <w:t xml:space="preserve">визуальной</w:t>
      </w:r>
      <w:r>
        <w:rPr>
          <w:color w:val="000000" w:themeColor="text1"/>
        </w:rPr>
        <w:t xml:space="preserve">,</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текстовой и мультимедийной информации о порядке</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предоставления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39. Предоставление государственной услуги осуществляе</w:t>
      </w:r>
      <w:r>
        <w:rPr>
          <w:color w:val="000000" w:themeColor="text1"/>
        </w:rPr>
        <w:t xml:space="preserve">тся в специально выделенных для этого помещениях на нижних этажах зданий таможенных органов, предоставляющих государственную услугу (из расчета не более 2 уполномоченных лиц в помещении), и снабжаются соответствующими табличками с указанием номера кабинета</w:t>
      </w:r>
      <w:r>
        <w:rPr>
          <w:color w:val="000000" w:themeColor="text1"/>
        </w:rPr>
        <w:t xml:space="preserve">, названия соответствующего подразделения, фамилий, имен, отчеств, должностей должностных лиц, предоставляющих государственную услугу. Каждое помещение для предоставления государственной услуги оснащается телефоном, факсом, ксероксом, сканером и принтером.</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40. Для ожидания приема лицам отводятся места, оборудованные стульями, кресельными секциями или скамьями, столами (стойками) для возможности оформления документов, а также имеющие туалет и места хранения вер</w:t>
      </w:r>
      <w:r>
        <w:rPr>
          <w:color w:val="000000" w:themeColor="text1"/>
        </w:rPr>
        <w:t xml:space="preserve">хней одежды лиц. В летнее время (с июня по август) в местах ожидания приема работает кондиционер. На столах (стойках) находятся писчая бумага и канцелярские принадлежности (шариковые ручки) в количестве, достаточном для написания письменного запроса лицом.</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41. Для свободного получения информации о фамилиях, именах, отчествах и должностях должностных лиц, предост</w:t>
      </w:r>
      <w:r>
        <w:rPr>
          <w:color w:val="000000" w:themeColor="text1"/>
        </w:rPr>
        <w:t xml:space="preserve">авляющих государственную услугу, должностные лица обеспечиваются личными нагрудными идентификационными карточками с указанием фамилии, имени, отчества и должности, крепящимися с помощью зажимов к одежде, либо настольными табличками аналогичного содержания.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42. Должностное лицо, предоставляющее государственную услугу, обязано предложить лицу воспользоваться стулом, находящимся рядом с рабочим местом данного должностного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43. Рабочие места должностных лиц, предоставляющих государственную услугу, оборудуются компьютерами (1 компьютер с установленны</w:t>
      </w:r>
      <w:r>
        <w:rPr>
          <w:color w:val="000000" w:themeColor="text1"/>
        </w:rPr>
        <w:t xml:space="preserve">ми справочно-правовыми системами на каждое должностное лицо) и оргтехникой, позволяющими своевременно и в полном объеме получать справочную информацию по правовым вопросам и организовывать предоставление государственной услуги в полном объеме. Подразделени</w:t>
      </w:r>
      <w:r>
        <w:rPr>
          <w:color w:val="000000" w:themeColor="text1"/>
        </w:rPr>
        <w:t xml:space="preserve">ям, ответственным за предоставление государственной услуги, обеспечивается доступ в Интернет (не менее 1 компьютера на подразделение) и выделяются бумага, расходные материалы и канцтовары в количестве, достаточном для предоставления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Показатели доступности и качества</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государственной услуги, возможности получения информации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о ходе предоставления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44. Основным показателем качества и доступности государственной услуги по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и консультированию по вопросам таможенного </w:t>
      </w:r>
      <w:r>
        <w:rPr>
          <w:color w:val="000000" w:themeColor="text1"/>
        </w:rPr>
        <w:t xml:space="preserve">дела и иным вопросам, входящим в компетенцию таможенных органов, является оказание государственной услуги в соответствии с требованиями, установленными законодательством Российской Федерации, при этом заявитель имеет возможность получить информацию о ходе </w:t>
      </w:r>
      <w:r>
        <w:rPr>
          <w:color w:val="000000" w:themeColor="text1"/>
        </w:rPr>
        <w:t xml:space="preserve">предоставления государственной услуги в соответствии с </w:t>
      </w:r>
      <w:hyperlink w:tooltip="Current Document" w:anchor="P96" w:history="1">
        <w:r>
          <w:rPr>
            <w:color w:val="000000" w:themeColor="text1"/>
          </w:rPr>
          <w:t xml:space="preserve">пунктом 6</w:t>
        </w:r>
      </w:hyperlink>
      <w:r>
        <w:rPr>
          <w:color w:val="000000" w:themeColor="text1"/>
        </w:rPr>
        <w:t xml:space="preserve"> Административного регламента.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45. Оценка качества и доступности государственной услуги по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производится по следующим показателям:</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степень информированности заявителей о порядке предоставления государственной услуги (доступность информации о государственной услуге, возможность выбора способа получения информации);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возможность выбора заявите</w:t>
      </w:r>
      <w:r>
        <w:rPr>
          <w:color w:val="000000" w:themeColor="text1"/>
        </w:rPr>
        <w:t xml:space="preserve">лем формы обращения за предоставлением государственной услуги (лично, посредством почтовой связи, в форме электронного документооборота с использованием государственной информационной системы "Единый портал государственных и муниципальных услуг (функций)";</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своевременность предоставления государственной услуги в соответствии со стандартом ее предоставления, определенным Административным регламентом.</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46. Оценка качества и доступности государственной услуги по консультированию по вопросам таможенного дела и иным вопросам, входящим в компетенцию таможенных органов, производится по следующим показателям:</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степень информированности заявителей о порядке предоставления государственной услуги (доступность информации о государственной услуге, возможность выбора способа получения информации);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возможность выбора заявителем формы обращения за предоставлением государственной услуги (лично, посредством почтовой связи);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своевременность предоставления государственной услуги в соответствии со стандартом ее предоставления, определенным Административным регламентом.</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1"/>
      </w:pPr>
      <w:r>
        <w:rPr>
          <w:color w:val="000000" w:themeColor="text1"/>
        </w:rPr>
        <w:t xml:space="preserve">III. Состав, последовательность и сроки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выполнения административных процедур, требования</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к порядку их выполнения</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Состав административных процедур в рамках предоставления</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47. При предоставлении государственной услуги выполняются следующие административные процедуры:</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информирование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консультирование по вопросам таможенного дела и иным вопросам, входящим в компетенцию 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Информирование об актах </w:t>
      </w:r>
      <w:r>
        <w:rPr>
          <w:color w:val="000000" w:themeColor="text1"/>
        </w:rPr>
        <w:t xml:space="preserve">таможенного</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законодательства Таможенного союза, законодательства</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Российской Федерации о таможенном деле </w:t>
      </w:r>
      <w:r>
        <w:rPr>
          <w:color w:val="000000" w:themeColor="text1"/>
        </w:rPr>
        <w:t xml:space="preserve">и</w:t>
      </w:r>
      <w:r>
        <w:rPr>
          <w:color w:val="000000" w:themeColor="text1"/>
        </w:rPr>
        <w:t xml:space="preserve"> об иных правовых</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актах</w:t>
      </w:r>
      <w:r>
        <w:rPr>
          <w:color w:val="000000" w:themeColor="text1"/>
        </w:rPr>
        <w:t xml:space="preserve"> Российской Федерации в области таможенного дела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bookmarkStart w:id="10" w:name="P294"/>
      <w:r>
        <w:rPr>
          <w:color w:val="000000" w:themeColor="text1"/>
        </w:rPr>
      </w:r>
      <w:bookmarkEnd w:id="10"/>
      <w:r>
        <w:rPr>
          <w:color w:val="000000" w:themeColor="text1"/>
        </w:rPr>
        <w:t xml:space="preserve">48. Основанием для предоставления информации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w:t>
      </w:r>
      <w:r>
        <w:rPr>
          <w:color w:val="000000" w:themeColor="text1"/>
        </w:rPr>
        <w:t xml:space="preserve">и таможенного дела является непосредственное устное (письменное, электронное) обращение лица о предоставлении такой информации в соответствующее подразделение, предоставляющее государственную услугу, которым является правовое подразделение РТУ или таможни.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Направление запроса для предоставления информации об актах таможенного зак</w:t>
      </w:r>
      <w:r>
        <w:rPr>
          <w:color w:val="000000" w:themeColor="text1"/>
        </w:rPr>
        <w:t xml:space="preserve">онодательства Таможенного союза, законодательства Российской Федерации о таможенном деле возможно в форме электронного документооборота с использованием государственной информационной системы "Единый портал государственных и муниципальных услуг (функций)".</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При устном обращении лица </w:t>
      </w:r>
      <w:r>
        <w:rPr>
          <w:color w:val="000000" w:themeColor="text1"/>
        </w:rPr>
        <w:t xml:space="preserve">предоставляются документы</w:t>
      </w:r>
      <w:r>
        <w:rPr>
          <w:color w:val="000000" w:themeColor="text1"/>
        </w:rPr>
        <w:t xml:space="preserve">, указанные в </w:t>
      </w:r>
      <w:hyperlink w:tooltip="Current Document" w:anchor="P180" w:history="1">
        <w:r>
          <w:rPr>
            <w:color w:val="000000" w:themeColor="text1"/>
          </w:rPr>
          <w:t xml:space="preserve">пункте 24</w:t>
        </w:r>
      </w:hyperlink>
      <w:r>
        <w:rPr>
          <w:color w:val="000000" w:themeColor="text1"/>
        </w:rPr>
        <w:t xml:space="preserve"> Административного регламента.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49. Информирование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осуществляет должностное лицо правового подразделения РТУ или таможни, ответственное за информирование об </w:t>
      </w:r>
      <w:r>
        <w:rPr>
          <w:color w:val="000000" w:themeColor="text1"/>
        </w:rPr>
        <w:t xml:space="preserve">актах таможенного законодательства Таможенного союза, законодательства Российской Федерации о таможенном деле и об иных правовых актах Российской Федерации в области таможенного дела и уполномоченное начальником (лицом, его замещающим) РТУ или таможни &lt;*&gt;.</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&lt;*&gt; Далее - уполномоченное должностное лицо.</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50. Для предоставления информации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уполномоченное должностное лицо приглашает лицо в помещение, где предоставляется указанная информация.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51</w:t>
      </w:r>
      <w:r>
        <w:rPr>
          <w:color w:val="000000" w:themeColor="text1"/>
        </w:rPr>
        <w:t xml:space="preserve">. Уполномоченное должностное лицо уточняет, какую информацию хочет получить лицо, и определяет, относится ли указанный запрос к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или к консультированию по вопросам таможенного дела и иным вопросам, входящим в компетенцию 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52. Обращение лица о предоставлении информации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w:t>
      </w:r>
      <w:r>
        <w:rPr>
          <w:color w:val="000000" w:themeColor="text1"/>
        </w:rPr>
        <w:t xml:space="preserve">а уполномоченное должностное лицо фиксирует в Журнале информирования об актах таможенного законодательства Таможенного союза, законодательства Российской Федерации о таможенном деле и об иных правовых актах Российской Федерации в области таможенного дела (</w:t>
      </w:r>
      <w:hyperlink w:tooltip="Current Document" w:anchor="P492" w:history="1">
        <w:r>
          <w:rPr>
            <w:color w:val="000000" w:themeColor="text1"/>
          </w:rPr>
          <w:t xml:space="preserve">приложение N 1</w:t>
        </w:r>
      </w:hyperlink>
      <w:r>
        <w:rPr>
          <w:color w:val="000000" w:themeColor="text1"/>
        </w:rPr>
        <w:t xml:space="preserve"> к Административному регламенту) (далее - Журнал). </w:t>
      </w:r>
      <w:hyperlink w:tooltip="Current Document" w:anchor="P492" w:history="1">
        <w:r>
          <w:rPr>
            <w:color w:val="000000" w:themeColor="text1"/>
          </w:rPr>
          <w:t xml:space="preserve">Журнал</w:t>
        </w:r>
      </w:hyperlink>
      <w:r>
        <w:rPr>
          <w:color w:val="000000" w:themeColor="text1"/>
        </w:rPr>
        <w:t xml:space="preserve"> прошивается, пронумеровывается, скрепляется печатью РТУ или таможни и хранится в правовом подразделении РТУ или таможни. С начала нового календарного года заводится новый </w:t>
      </w:r>
      <w:hyperlink w:tooltip="Current Document" w:anchor="P492" w:history="1">
        <w:r>
          <w:rPr>
            <w:color w:val="000000" w:themeColor="text1"/>
          </w:rPr>
          <w:t xml:space="preserve">Журнал</w:t>
        </w:r>
      </w:hyperlink>
      <w:r>
        <w:rPr>
          <w:color w:val="000000" w:themeColor="text1"/>
        </w:rPr>
        <w:t xml:space="preserve">.</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53. Запросу о предоставлении информации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присваивается порядковый номер по </w:t>
      </w:r>
      <w:hyperlink w:tooltip="Current Document" w:anchor="P492" w:history="1">
        <w:r>
          <w:rPr>
            <w:color w:val="000000" w:themeColor="text1"/>
          </w:rPr>
          <w:t xml:space="preserve">Журналу</w:t>
        </w:r>
      </w:hyperlink>
      <w:r>
        <w:rPr>
          <w:color w:val="000000" w:themeColor="text1"/>
        </w:rPr>
        <w:t xml:space="preserve">, который формируется в порядке возрастания и указывается в графе 1 </w:t>
      </w:r>
      <w:hyperlink w:tooltip="Current Document" w:anchor="P492" w:history="1">
        <w:r>
          <w:rPr>
            <w:color w:val="000000" w:themeColor="text1"/>
          </w:rPr>
          <w:t xml:space="preserve">Журнала</w:t>
        </w:r>
      </w:hyperlink>
      <w:r>
        <w:rPr>
          <w:color w:val="000000" w:themeColor="text1"/>
        </w:rPr>
        <w:t xml:space="preserve">.</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54. Уполномоченное должностное лицо указывает в графе 2 </w:t>
      </w:r>
      <w:hyperlink w:tooltip="Current Document" w:anchor="P492" w:history="1">
        <w:r>
          <w:rPr>
            <w:color w:val="000000" w:themeColor="text1"/>
          </w:rPr>
          <w:t xml:space="preserve">Журнала</w:t>
        </w:r>
      </w:hyperlink>
      <w:r>
        <w:rPr>
          <w:color w:val="000000" w:themeColor="text1"/>
        </w:rPr>
        <w:t xml:space="preserve"> дату обращения лица о получении информации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в правовое подразделение РТУ или таможни.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55. Уполномоченное должностное лицо вносит в графу 3 </w:t>
      </w:r>
      <w:hyperlink w:tooltip="Current Document" w:anchor="P492" w:history="1">
        <w:r>
          <w:rPr>
            <w:color w:val="000000" w:themeColor="text1"/>
          </w:rPr>
          <w:t xml:space="preserve">Журнала</w:t>
        </w:r>
      </w:hyperlink>
      <w:r>
        <w:rPr>
          <w:color w:val="000000" w:themeColor="text1"/>
        </w:rPr>
        <w:t xml:space="preserve"> сведения о лице согласно представленному им документу, удостоверяющему личность, а также документу, подтверждающему полномочия лица, в случае представления им интересов юридического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56. Запрашиваемая информация об акте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отражается в графе 4 </w:t>
      </w:r>
      <w:hyperlink w:tooltip="Current Document" w:anchor="P492" w:history="1">
        <w:r>
          <w:rPr>
            <w:color w:val="000000" w:themeColor="text1"/>
          </w:rPr>
          <w:t xml:space="preserve">Журнала</w:t>
        </w:r>
      </w:hyperlink>
      <w:r>
        <w:rPr>
          <w:color w:val="000000" w:themeColor="text1"/>
        </w:rPr>
        <w:t xml:space="preserve">.</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57. В графе 5 </w:t>
      </w:r>
      <w:hyperlink w:tooltip="Current Document" w:anchor="P492" w:history="1">
        <w:r>
          <w:rPr>
            <w:color w:val="000000" w:themeColor="text1"/>
          </w:rPr>
          <w:t xml:space="preserve">Журнала</w:t>
        </w:r>
      </w:hyperlink>
      <w:r>
        <w:rPr>
          <w:color w:val="000000" w:themeColor="text1"/>
        </w:rPr>
        <w:t xml:space="preserve"> уполномоченное должностное лицо указывает свои должность, фамилию и инициалы.</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58. Уполномоченное должностное лицо осуществляет поиск информации о запрашиваемом правовом акте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с использованием имеющихся в таможенном органе справочно-правовых систем и правовых актов и сообщает лицу требуемую информацию, о чем делает отметку в графе 6 </w:t>
      </w:r>
      <w:hyperlink w:tooltip="Current Document" w:anchor="P492" w:history="1">
        <w:r>
          <w:rPr>
            <w:color w:val="000000" w:themeColor="text1"/>
          </w:rPr>
          <w:t xml:space="preserve">Журнала</w:t>
        </w:r>
      </w:hyperlink>
      <w:r>
        <w:rPr>
          <w:color w:val="000000" w:themeColor="text1"/>
        </w:rPr>
        <w:t xml:space="preserve">.</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В случае отказа в предоставлении информации уполномоченное должностное лицо вносит запись о причинах отказа в графу 6 </w:t>
      </w:r>
      <w:hyperlink w:tooltip="Current Document" w:anchor="P492" w:history="1">
        <w:r>
          <w:rPr>
            <w:color w:val="000000" w:themeColor="text1"/>
          </w:rPr>
          <w:t xml:space="preserve">Журнала</w:t>
        </w:r>
      </w:hyperlink>
      <w:r>
        <w:rPr>
          <w:color w:val="000000" w:themeColor="text1"/>
        </w:rPr>
        <w:t xml:space="preserve">.</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59. Уполномоченное должностное лицо предоставляет лицу информацию о запрашиваемом правовом акте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в срок, указанный в </w:t>
      </w:r>
      <w:hyperlink w:tooltip="Current Document" w:anchor="P162" w:history="1">
        <w:r>
          <w:rPr>
            <w:color w:val="000000" w:themeColor="text1"/>
          </w:rPr>
          <w:t xml:space="preserve">пунктах 18</w:t>
        </w:r>
      </w:hyperlink>
      <w:r>
        <w:rPr>
          <w:color w:val="000000" w:themeColor="text1"/>
        </w:rPr>
        <w:t xml:space="preserve"> - </w:t>
      </w:r>
      <w:hyperlink w:tooltip="Current Document" w:anchor="P163" w:history="1">
        <w:r>
          <w:rPr>
            <w:color w:val="000000" w:themeColor="text1"/>
          </w:rPr>
          <w:t xml:space="preserve">19</w:t>
        </w:r>
      </w:hyperlink>
      <w:r>
        <w:rPr>
          <w:color w:val="000000" w:themeColor="text1"/>
        </w:rPr>
        <w:t xml:space="preserve"> Административного регламента.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60. По окончании приема лицо проставляет отметку в графе 7 </w:t>
      </w:r>
      <w:hyperlink w:tooltip="Current Document" w:anchor="P492" w:history="1">
        <w:r>
          <w:rPr>
            <w:color w:val="000000" w:themeColor="text1"/>
          </w:rPr>
          <w:t xml:space="preserve">Журнала</w:t>
        </w:r>
      </w:hyperlink>
      <w:r>
        <w:rPr>
          <w:color w:val="000000" w:themeColor="text1"/>
        </w:rPr>
        <w:t xml:space="preserve"> о получении запрашиваемой информации или</w:t>
      </w:r>
      <w:r>
        <w:rPr>
          <w:color w:val="000000" w:themeColor="text1"/>
        </w:rPr>
        <w:t xml:space="preserve"> о получении информации о причинах отказа в ее предоставлении (подпись, число, реквизиты документа, подтверждающего полномочия лица, представляющего интересы юридического лица, в случае обращения за государственной услугой представителя юридического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61. По просьбе лица уполномоченное должностное лицо предоставляет запрашиваемую информацию на бумажном носителе, </w:t>
      </w:r>
      <w:r>
        <w:rPr>
          <w:color w:val="000000" w:themeColor="text1"/>
        </w:rPr>
        <w:t xml:space="preserve">выдает ее на руки лицу и фиксирует</w:t>
      </w:r>
      <w:r>
        <w:rPr>
          <w:color w:val="000000" w:themeColor="text1"/>
        </w:rPr>
        <w:t xml:space="preserve"> это в графе 8 </w:t>
      </w:r>
      <w:hyperlink w:tooltip="Current Document" w:anchor="P492" w:history="1">
        <w:r>
          <w:rPr>
            <w:color w:val="000000" w:themeColor="text1"/>
          </w:rPr>
          <w:t xml:space="preserve">Журнала</w:t>
        </w:r>
      </w:hyperlink>
      <w:r>
        <w:rPr>
          <w:color w:val="000000" w:themeColor="text1"/>
        </w:rPr>
        <w:t xml:space="preserve">.</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bookmarkStart w:id="11" w:name="P314"/>
      <w:r>
        <w:rPr>
          <w:color w:val="000000" w:themeColor="text1"/>
        </w:rPr>
      </w:r>
      <w:bookmarkEnd w:id="11"/>
      <w:r>
        <w:rPr>
          <w:color w:val="000000" w:themeColor="text1"/>
        </w:rPr>
        <w:t xml:space="preserve">62. В случае</w:t>
      </w:r>
      <w:r>
        <w:rPr>
          <w:color w:val="000000" w:themeColor="text1"/>
        </w:rPr>
        <w:t xml:space="preserve">,</w:t>
      </w:r>
      <w:r>
        <w:rPr>
          <w:color w:val="000000" w:themeColor="text1"/>
        </w:rPr>
        <w:t xml:space="preserve"> если подготовка ответа требует продолжительного времени, уполномоченное должностное лицо назначает лицу удобное для него время для получения интересующей информации в соответствии с </w:t>
      </w:r>
      <w:hyperlink w:tooltip="Current Document" w:anchor="P166" w:history="1">
        <w:r>
          <w:rPr>
            <w:color w:val="000000" w:themeColor="text1"/>
          </w:rPr>
          <w:t xml:space="preserve">абзацем вторым пункта 21</w:t>
        </w:r>
      </w:hyperlink>
      <w:r>
        <w:rPr>
          <w:color w:val="000000" w:themeColor="text1"/>
        </w:rPr>
        <w:t xml:space="preserve"> Административного регламента.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Прием указанного лица производится в назначенное для него время.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При направлении лицу запрашиваемой информации в электронной или письменной форме уполномоченное должностное лицо проставляет отметку о направлении информации в графе 8 </w:t>
      </w:r>
      <w:hyperlink w:tooltip="Current Document" w:anchor="P492" w:history="1">
        <w:r>
          <w:rPr>
            <w:color w:val="000000" w:themeColor="text1"/>
          </w:rPr>
          <w:t xml:space="preserve">Журнала</w:t>
        </w:r>
      </w:hyperlink>
      <w:r>
        <w:rPr>
          <w:color w:val="000000" w:themeColor="text1"/>
        </w:rPr>
        <w:t xml:space="preserve">.</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63. Начальник правового подразделения РТУ или таможни, которому </w:t>
      </w:r>
      <w:r>
        <w:rPr>
          <w:color w:val="000000" w:themeColor="text1"/>
        </w:rPr>
        <w:t xml:space="preserve">подчиняется уполномоченное должностное лицо, обязан осуществлять контроль за достоверностью и своевременностью предоставляемой лицу информации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путем проверки сведений, содержащихся в </w:t>
      </w:r>
      <w:hyperlink w:tooltip="Current Document" w:anchor="P492" w:history="1">
        <w:r>
          <w:rPr>
            <w:color w:val="000000" w:themeColor="text1"/>
          </w:rPr>
          <w:t xml:space="preserve">Журнале</w:t>
        </w:r>
      </w:hyperlink>
      <w:r>
        <w:rPr>
          <w:color w:val="000000" w:themeColor="text1"/>
        </w:rPr>
        <w:t xml:space="preserve">, не реже одного раза в неделю.</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64. Блок-схема по предоставлению государственной услуги по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приведена в </w:t>
      </w:r>
      <w:hyperlink w:tooltip="Current Document" w:anchor="P558" w:history="1">
        <w:r>
          <w:rPr>
            <w:color w:val="000000" w:themeColor="text1"/>
          </w:rPr>
          <w:t xml:space="preserve">приложении N 2</w:t>
        </w:r>
      </w:hyperlink>
      <w:r>
        <w:rPr>
          <w:color w:val="000000" w:themeColor="text1"/>
        </w:rPr>
        <w:t xml:space="preserve"> к Административному регламенту.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Консультирование по вопросам таможенного дела и иным</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вопросам, входящим в компетенцию 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65. Основанием для осуществления консультирования по вопросам т</w:t>
      </w:r>
      <w:r>
        <w:rPr>
          <w:color w:val="000000" w:themeColor="text1"/>
        </w:rPr>
        <w:t xml:space="preserve">аможенного дела и иным вопросам, входящим в компетенцию таможенных органов, является запрос лица о предоставлении консультации в соответствующее подразделение, предоставляющее государственную услугу, которым является правовое подразделение РТУ или таможни.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66. Консультирование по вопросам таможенного дела и иным вопросам, входящим в компетенцию таможенных органов, предоставляется по конкретным таможенным правоотношениям, касающимся: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совершения таможенных операций и проведения таможенного контроля товаров и транспортных средств;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включения юридических лиц в реестры лиц, осуществляющих деятельность в области таможенного дела;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таможенного транзита;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временного хранения товаров;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применения таможенных процедур;</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порядка таможенного декларирования товаров и транспортных средств, представления документов при таможенном декларировании товаров и транспортных средств, выпуска товаров;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перемещения товаров физическими лицами для личных, семейных, домашних и иных не связанных с осуществлением предпринимательской деятельности нужд;</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перемещения товаров в международных почтовых отправлениях;</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перемещения товаров трубопроводным транспортом и по линиям электропередачи;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иных вопросов, входящих в компетенцию 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67. </w:t>
      </w:r>
      <w:r>
        <w:rPr>
          <w:color w:val="000000" w:themeColor="text1"/>
        </w:rPr>
        <w:t xml:space="preserve">Консультирование по вопросам таможенного дела и иным вопросам, входящим в компетен</w:t>
      </w:r>
      <w:r>
        <w:rPr>
          <w:color w:val="000000" w:themeColor="text1"/>
        </w:rPr>
        <w:t xml:space="preserve">цию таможенных органов, осуществляет должностное лицо правового подразделения РТУ или таможни, ответственное за консультирование по вопросам таможенного дела и иным вопросам, входящим в компетенцию таможенных органов, отвечающее требованиям, установленным </w:t>
      </w:r>
      <w:hyperlink w:tooltip="Current Document" w:anchor="P339" w:history="1">
        <w:r>
          <w:rPr>
            <w:color w:val="000000" w:themeColor="text1"/>
          </w:rPr>
          <w:t xml:space="preserve">пунктом 68</w:t>
        </w:r>
      </w:hyperlink>
      <w:r>
        <w:rPr>
          <w:color w:val="000000" w:themeColor="text1"/>
        </w:rPr>
        <w:t xml:space="preserve"> Административного регламента, и уполномоченное начальником (лицом, его замещающим) РТУ или таможни &lt;*&gt;.</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&lt;*&gt; Далее - уполномоченное должностное лицо, ответственное за консультирование.</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bookmarkStart w:id="12" w:name="P339"/>
      <w:r>
        <w:rPr>
          <w:color w:val="000000" w:themeColor="text1"/>
        </w:rPr>
      </w:r>
      <w:bookmarkEnd w:id="12"/>
      <w:r>
        <w:rPr>
          <w:color w:val="000000" w:themeColor="text1"/>
        </w:rPr>
        <w:t xml:space="preserve">68. Уполномоченным должностным лицом, ответственным за консультирование</w:t>
      </w:r>
      <w:r>
        <w:rPr>
          <w:color w:val="000000" w:themeColor="text1"/>
        </w:rPr>
        <w:t xml:space="preserve">, может быть должностное лицо РТУ или таможни, имеющее высшее юридическое или иное высшее профессиональное образование, необходимое для осуществления возложенных должностных обязанностей по консультированию, а также стаж работы (службы) по специальности в </w:t>
      </w:r>
      <w:r>
        <w:rPr>
          <w:color w:val="000000" w:themeColor="text1"/>
        </w:rPr>
        <w:t xml:space="preserve">таможенных органах не менее одного года.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69. </w:t>
      </w:r>
      <w:r>
        <w:rPr>
          <w:color w:val="000000" w:themeColor="text1"/>
        </w:rPr>
        <w:t xml:space="preserve">Запрос о предоставлении консультации может быть представлен в устной либо в письменной (электронной почтой) форме.</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70. В случае обращения лица за получением консультации в устной форме уполномоченное должностное лицо, о</w:t>
      </w:r>
      <w:r>
        <w:rPr>
          <w:color w:val="000000" w:themeColor="text1"/>
        </w:rPr>
        <w:t xml:space="preserve">тветственное за консультирование, уточняет, какую информацию хочет получить лицо, и определяет, относится ли указанный запрос к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или к консультированию по вопросам таможенного дела и иным вопросам, входящим в компетенцию 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Если запрос относится к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предоставление информации осуществляется в соответствии с </w:t>
      </w:r>
      <w:hyperlink w:tooltip="Current Document" w:anchor="P294" w:history="1">
        <w:r>
          <w:rPr>
            <w:color w:val="000000" w:themeColor="text1"/>
          </w:rPr>
          <w:t xml:space="preserve">пунктами 48</w:t>
        </w:r>
      </w:hyperlink>
      <w:r>
        <w:rPr>
          <w:color w:val="000000" w:themeColor="text1"/>
        </w:rPr>
        <w:t xml:space="preserve"> - </w:t>
      </w:r>
      <w:hyperlink w:tooltip="Current Document" w:anchor="P314" w:history="1">
        <w:r>
          <w:rPr>
            <w:color w:val="000000" w:themeColor="text1"/>
          </w:rPr>
          <w:t xml:space="preserve">62</w:t>
        </w:r>
      </w:hyperlink>
      <w:r>
        <w:rPr>
          <w:color w:val="000000" w:themeColor="text1"/>
        </w:rPr>
        <w:t xml:space="preserve"> Административного регламента.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bookmarkStart w:id="13" w:name="P343"/>
      <w:r>
        <w:rPr>
          <w:color w:val="000000" w:themeColor="text1"/>
        </w:rPr>
      </w:r>
      <w:bookmarkEnd w:id="13"/>
      <w:r>
        <w:rPr>
          <w:color w:val="000000" w:themeColor="text1"/>
        </w:rPr>
        <w:t xml:space="preserve">71. При устном запр</w:t>
      </w:r>
      <w:r>
        <w:rPr>
          <w:color w:val="000000" w:themeColor="text1"/>
        </w:rPr>
        <w:t xml:space="preserve">осе лица о предоставлении консультации по вопросам таможенного дела и иным вопросам, входящим в компетенцию таможенных органов, уполномоченное должностное лицо, ответственное за консультирование, приглашает его в помещение, где проводится консультирование.</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Уполномоченное должностное лицо, ответственное за консультирование,</w:t>
      </w:r>
      <w:r>
        <w:rPr>
          <w:color w:val="000000" w:themeColor="text1"/>
        </w:rPr>
        <w:t xml:space="preserve"> уточняет у лица, что за сведения ему необходимы, в какой форме желает получить ответ, определяет уровень сложности запроса, функциональные подразделения таможенного органа, чье заключение необходимо для правильного и полного ответа на поставленный вопрос.</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72. </w:t>
      </w:r>
      <w:r>
        <w:rPr>
          <w:color w:val="000000" w:themeColor="text1"/>
        </w:rPr>
        <w:t xml:space="preserve">При желании лица получить консультацию в устной форме и возможности дачи заключения по запросу без необходимости получений заключений других структурных подразделений уполномоченное должностное лицо, ответственное за консультир</w:t>
      </w:r>
      <w:r>
        <w:rPr>
          <w:color w:val="000000" w:themeColor="text1"/>
        </w:rPr>
        <w:t xml:space="preserve">ование, самостоятельно и незамедлительно осуществляет поиск необходимых сведений, по которым лицо желает получить консультацию, с использованием имеющихся в таможенном органе справочно-правовых систем и правовых актов, и сообщает лицу требуемую информацию.</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Краткое изложение содержания устной консул</w:t>
      </w:r>
      <w:r>
        <w:rPr>
          <w:color w:val="000000" w:themeColor="text1"/>
        </w:rPr>
        <w:t xml:space="preserve">ьтации со ссылками на положения нормативных и иных правовых актов либо причина отказа в предоставлении консультации указывается в графе 7 Журнала консультирования лиц по вопросам таможенного дела и иным вопросам, входящим в компетенцию таможенных органов (</w:t>
      </w:r>
      <w:hyperlink w:tooltip="Current Document" w:anchor="P646" w:history="1">
        <w:r>
          <w:rPr>
            <w:color w:val="000000" w:themeColor="text1"/>
          </w:rPr>
          <w:t xml:space="preserve">приложение N 3</w:t>
        </w:r>
      </w:hyperlink>
      <w:r>
        <w:rPr>
          <w:color w:val="000000" w:themeColor="text1"/>
        </w:rPr>
        <w:t xml:space="preserve"> к Административному регламенту) (далее - Журнал по консультированию). По окончании приема уполномоченное должностное лицо, ответственное за консультирование, проставляет отметку в графе 6 </w:t>
      </w:r>
      <w:hyperlink w:tooltip="Current Document" w:anchor="P646" w:history="1">
        <w:r>
          <w:rPr>
            <w:color w:val="000000" w:themeColor="text1"/>
          </w:rPr>
          <w:t xml:space="preserve">Журнала</w:t>
        </w:r>
      </w:hyperlink>
      <w:r>
        <w:rPr>
          <w:color w:val="000000" w:themeColor="text1"/>
        </w:rPr>
        <w:t xml:space="preserve"> по консультированию, об оказании консультации ил</w:t>
      </w:r>
      <w:r>
        <w:rPr>
          <w:color w:val="000000" w:themeColor="text1"/>
        </w:rPr>
        <w:t xml:space="preserve">и о получении информации о причинах отказа в ее предоставлении (подпись, число, реквизиты документа, подтверждающего полномочия лица, представляющего интересы юридического лица в случае обращения за государственной услугой представителя юридического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73. В случае если подготовка ответа требует продолжительного времени или необ</w:t>
      </w:r>
      <w:r>
        <w:rPr>
          <w:color w:val="000000" w:themeColor="text1"/>
        </w:rPr>
        <w:t xml:space="preserve">ходимо затребовать письменные заключения от иных структурных подразделений таможенных органов, то уполномоченное должностное лицо, ответственное за консультирование, назначает лицу удобное для него время для осуществления консультирования в соответствии с </w:t>
      </w:r>
      <w:hyperlink w:tooltip="Current Document" w:anchor="P166" w:history="1">
        <w:r>
          <w:rPr>
            <w:color w:val="000000" w:themeColor="text1"/>
          </w:rPr>
          <w:t xml:space="preserve">абзацем вторым пункта 21</w:t>
        </w:r>
      </w:hyperlink>
      <w:r>
        <w:rPr>
          <w:color w:val="000000" w:themeColor="text1"/>
        </w:rPr>
        <w:t xml:space="preserve"> Административного регламента.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Прием указанного лица производится в назначенное для него время.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По окончании приема уполномоченное должностное лицо, ответственное за консультирование, проставляет отметку в графе 6 </w:t>
      </w:r>
      <w:hyperlink w:tooltip="Current Document" w:anchor="P646" w:history="1">
        <w:r>
          <w:rPr>
            <w:color w:val="000000" w:themeColor="text1"/>
          </w:rPr>
          <w:t xml:space="preserve">Журнала</w:t>
        </w:r>
      </w:hyperlink>
      <w:r>
        <w:rPr>
          <w:color w:val="000000" w:themeColor="text1"/>
        </w:rPr>
        <w:t xml:space="preserve"> по консультированию, об оказании </w:t>
      </w:r>
      <w:r>
        <w:rPr>
          <w:color w:val="000000" w:themeColor="text1"/>
        </w:rPr>
        <w:t xml:space="preserve">консультации или о получении информации о причинах отказа в ее предоставлении (подпись, число, реквизиты документа, подтверждающего полномочия лица, представляющего интересы юридического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В случае если лицо обратилось в таможенный орган для получения консультации в соответствии с графиком оказания государственной услуги вне времени режима работы таможенного органа, и оказание государственной услуги соп</w:t>
      </w:r>
      <w:r>
        <w:rPr>
          <w:color w:val="000000" w:themeColor="text1"/>
        </w:rPr>
        <w:t xml:space="preserve">ряжено с необходимостью получения уполномоченным должностным лицом, ответственным за консультирование, заключений от структурных подразделений таможенного органа, то лицо должно быть проинформировано о невозможности получения консультации в день обращения.</w:t>
      </w:r>
      <w:r>
        <w:rPr>
          <w:color w:val="000000" w:themeColor="text1"/>
        </w:rPr>
        <w:t xml:space="preserve"> При этом уполномоченное должностно</w:t>
      </w:r>
      <w:r>
        <w:rPr>
          <w:color w:val="000000" w:themeColor="text1"/>
        </w:rPr>
        <w:t xml:space="preserve">е лицо, ответственное за консультирование, обязано предоставить лицу возможность нового обращения за получением консультации в другой день в рамках графика оказания государственной услуги либо информировать лицо о порядке получения письменной консультации.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По окончании приема уполномоченное должностное лицо, ответственное за консультирование, проставляет отметку в графе 6 </w:t>
      </w:r>
      <w:hyperlink w:tooltip="Current Document" w:anchor="P646" w:history="1">
        <w:r>
          <w:rPr>
            <w:color w:val="000000" w:themeColor="text1"/>
          </w:rPr>
          <w:t xml:space="preserve">Журнала</w:t>
        </w:r>
      </w:hyperlink>
      <w:r>
        <w:rPr>
          <w:color w:val="000000" w:themeColor="text1"/>
        </w:rPr>
        <w:t xml:space="preserve"> по консультированию о получении лицом информации о причинах невозможности предоставления консультации в день обращения с указанием обоснованных причин.</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В случае отказа лица от получения консультации в другой день или консультации в письменном виде уполномоченное должностное лицо, ответственное за консультирование, фиксирует такой отказ в графе 6 </w:t>
      </w:r>
      <w:hyperlink w:tooltip="Current Document" w:anchor="P646" w:history="1">
        <w:r>
          <w:rPr>
            <w:color w:val="000000" w:themeColor="text1"/>
          </w:rPr>
          <w:t xml:space="preserve">Журнала</w:t>
        </w:r>
      </w:hyperlink>
      <w:r>
        <w:rPr>
          <w:color w:val="000000" w:themeColor="text1"/>
        </w:rPr>
        <w:t xml:space="preserve"> по консультированию, что должно подтверждаться подписью обратившегося за консультацией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При отказе лица в подтверждении такой информации уполномоченное должностное лицо, ответственное за консультирование, делает соответствующую отметку в графе 6 </w:t>
      </w:r>
      <w:hyperlink w:tooltip="Current Document" w:anchor="P646" w:history="1">
        <w:r>
          <w:rPr>
            <w:color w:val="000000" w:themeColor="text1"/>
          </w:rPr>
          <w:t xml:space="preserve">Журнала</w:t>
        </w:r>
      </w:hyperlink>
      <w:r>
        <w:rPr>
          <w:color w:val="000000" w:themeColor="text1"/>
        </w:rPr>
        <w:t xml:space="preserve"> по консультированию, заверяя своей подписью.</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74. В случае если лицо обратилось с устным запросом, но желает получить консультацию в письменной форме и уполномоченное должностное лицо, ответственное за консультирование, не имеет возможности незамедлительно подготовить п</w:t>
      </w:r>
      <w:r>
        <w:rPr>
          <w:color w:val="000000" w:themeColor="text1"/>
        </w:rPr>
        <w:t xml:space="preserve">исьменный ответ на запрос, то уполномоченное должностное лицо, ответственное за консультирование, предлагает лицу по его желанию получить письменный ответ почтой либо на руки. При этом желаемая лицом форма получения письменного ответа отражается в графе 7 </w:t>
      </w:r>
      <w:hyperlink w:tooltip="Current Document" w:anchor="P646" w:history="1">
        <w:r>
          <w:rPr>
            <w:color w:val="000000" w:themeColor="text1"/>
          </w:rPr>
          <w:t xml:space="preserve">Журнала</w:t>
        </w:r>
      </w:hyperlink>
      <w:r>
        <w:rPr>
          <w:color w:val="000000" w:themeColor="text1"/>
        </w:rPr>
        <w:t xml:space="preserve"> по консультированию под подпись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Уполномоченное должностное лицо, ответственное за консультирование, подготавливает письменный ответ лицу (</w:t>
      </w:r>
      <w:hyperlink w:tooltip="Current Document" w:anchor="P719" w:history="1">
        <w:r>
          <w:rPr>
            <w:color w:val="000000" w:themeColor="text1"/>
          </w:rPr>
          <w:t xml:space="preserve">приложение N 4</w:t>
        </w:r>
      </w:hyperlink>
      <w:r>
        <w:rPr>
          <w:color w:val="000000" w:themeColor="text1"/>
        </w:rPr>
        <w:t xml:space="preserve"> к Административному регламенту). Номер письменной консультации отражается в графе 6 </w:t>
      </w:r>
      <w:hyperlink w:tooltip="Current Document" w:anchor="P646" w:history="1">
        <w:r>
          <w:rPr>
            <w:color w:val="000000" w:themeColor="text1"/>
          </w:rPr>
          <w:t xml:space="preserve">Журнала</w:t>
        </w:r>
      </w:hyperlink>
      <w:r>
        <w:rPr>
          <w:color w:val="000000" w:themeColor="text1"/>
        </w:rPr>
        <w:t xml:space="preserve"> консультирования лиц по вопросам таможенного дела и иным вопросам, входящим в компетенцию 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bookmarkStart w:id="14" w:name="P356"/>
      <w:r>
        <w:rPr>
          <w:color w:val="000000" w:themeColor="text1"/>
        </w:rPr>
      </w:r>
      <w:bookmarkEnd w:id="14"/>
      <w:r>
        <w:rPr>
          <w:color w:val="000000" w:themeColor="text1"/>
        </w:rPr>
        <w:t xml:space="preserve">75. С консультаций, оказанных в письменной форме, уполномоченным должностным лицом, ответственным за консультирование, снимаются копии, которые хранятся вместе с запросами лиц в отдельном деле правового подразделения РТУ или таможни не менее 5 лет.</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bookmarkStart w:id="15" w:name="P357"/>
      <w:r>
        <w:rPr>
          <w:color w:val="000000" w:themeColor="text1"/>
        </w:rPr>
      </w:r>
      <w:bookmarkEnd w:id="15"/>
      <w:r>
        <w:rPr>
          <w:color w:val="000000" w:themeColor="text1"/>
        </w:rPr>
        <w:t xml:space="preserve">76. Письменный запрос о предоставлении консультации должен содержать следующие сведения: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наименование таможенного органа, в который обращается лицо;</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наименование юридического лица или фамилию и инициалы физического лица, желающего получить консультацию, с указанием полного почтового адреса такого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просьбу о предоставлении консультации со ссылкой на </w:t>
      </w:r>
      <w:hyperlink r:id="rId40" w:history="1">
        <w:r>
          <w:rPr>
            <w:color w:val="000000" w:themeColor="text1"/>
          </w:rPr>
          <w:t xml:space="preserve">статью 11</w:t>
        </w:r>
      </w:hyperlink>
      <w:r>
        <w:rPr>
          <w:color w:val="000000" w:themeColor="text1"/>
        </w:rPr>
        <w:t xml:space="preserve"> Таможенного кодекса Таможенного союза и/или Административный регламент и содержание вопросов, по которым </w:t>
      </w:r>
      <w:r>
        <w:rPr>
          <w:color w:val="000000" w:themeColor="text1"/>
        </w:rPr>
        <w:t xml:space="preserve">лицу необходима консультация;</w:t>
      </w:r>
      <w:r>
        <w:rPr>
          <w:color w:val="000000" w:themeColor="text1"/>
        </w:rPr>
      </w:r>
    </w:p>
    <w:p>
      <w:pPr>
        <w:pStyle w:val="372"/>
        <w:jc w:val="both"/>
        <w:spacing w:after="0" w:afterAutospacing="0" w:before="0" w:beforeAutospacing="0"/>
        <w:rPr>
          <w:color w:val="000000" w:themeColor="text1"/>
        </w:rPr>
      </w:pPr>
      <w:r>
        <w:rPr>
          <w:color w:val="000000" w:themeColor="text1"/>
        </w:rPr>
        <w:t xml:space="preserve">(в ред. </w:t>
      </w:r>
      <w:hyperlink r:id="rId41" w:history="1">
        <w:r>
          <w:rPr>
            <w:color w:val="000000" w:themeColor="text1"/>
          </w:rPr>
          <w:t xml:space="preserve">Приказа</w:t>
        </w:r>
      </w:hyperlink>
      <w:r>
        <w:rPr>
          <w:color w:val="000000" w:themeColor="text1"/>
        </w:rPr>
        <w:t xml:space="preserve"> ФТС России от 03.07.2014 N 1278)</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подпись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77. В письменном запросе лицо может указать форму, по которой лицо желает получить консультацию (письменную либо устную) и способ передачи письменной консультации (непосредственно лицу с указанием контактных телефонов либо почтой).</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78. В случае </w:t>
      </w:r>
      <w:r>
        <w:rPr>
          <w:color w:val="000000" w:themeColor="text1"/>
        </w:rPr>
        <w:t xml:space="preserve">неуказания</w:t>
      </w:r>
      <w:r>
        <w:rPr>
          <w:color w:val="000000" w:themeColor="text1"/>
        </w:rPr>
        <w:t xml:space="preserve"> лицом в запросе формы получения консультации и способа ее передачи уполномоченное должностное лицо, ответственное за консультирование, направляет письменную консультацию почтой в адрес заявителя.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79. Письменный запрос о пред</w:t>
      </w:r>
      <w:r>
        <w:rPr>
          <w:color w:val="000000" w:themeColor="text1"/>
        </w:rPr>
        <w:t xml:space="preserve">оставлении консультации может быть направлен лицом в РТУ или таможню средствами почтовой связи, средствами электронной почты, а также через накопительный ящик, представляющий собой ящик для приема корреспонденции, расположенный при входе в РТУ или таможню.</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bookmarkStart w:id="16" w:name="P366"/>
      <w:r>
        <w:rPr>
          <w:color w:val="000000" w:themeColor="text1"/>
        </w:rPr>
      </w:r>
      <w:bookmarkEnd w:id="16"/>
      <w:r>
        <w:rPr>
          <w:color w:val="000000" w:themeColor="text1"/>
        </w:rPr>
        <w:t xml:space="preserve">80. Уполномоченное должностное лицо, ответственное за консультирование, регулярно (не менее двух раз в день) проверяет поступление корреспонденции по электронной почте. Полученные документы </w:t>
      </w:r>
      <w:r>
        <w:rPr>
          <w:color w:val="000000" w:themeColor="text1"/>
        </w:rPr>
        <w:t xml:space="preserve">сохраняются в соответствующей папке на компьютере уполномоченного должностного лица и выводятся</w:t>
      </w:r>
      <w:r>
        <w:rPr>
          <w:color w:val="000000" w:themeColor="text1"/>
        </w:rPr>
        <w:t xml:space="preserve"> на бумажный носитель. После вывода запроса о предоставлении консультации на бумажный носител</w:t>
      </w:r>
      <w:r>
        <w:rPr>
          <w:color w:val="000000" w:themeColor="text1"/>
        </w:rPr>
        <w:t xml:space="preserve">ь он незамедлительно передается в подразделение документационного обеспечения РТУ или таможни для проставления на полученном запросе регистрационного штампа таможенного органа и исполняется аналогично письменным запросам, полученным иными средствами связи.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К запросу, направленному посредством электронной почты, предъявляются требования, указанные в </w:t>
      </w:r>
      <w:hyperlink w:tooltip="Current Document" w:anchor="P357" w:history="1">
        <w:r>
          <w:rPr>
            <w:color w:val="000000" w:themeColor="text1"/>
          </w:rPr>
          <w:t xml:space="preserve">пункте 76</w:t>
        </w:r>
      </w:hyperlink>
      <w:r>
        <w:rPr>
          <w:color w:val="000000" w:themeColor="text1"/>
        </w:rPr>
        <w:t xml:space="preserve"> Административного регламента (за исключением требования, касающегося подписи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81. Запрос лица о предоставлении консультации по вопросам таможенного дела и иным вопросам, входящим в компетенцию таможенных органов, уполномоченное должностное лицо, ответственное за консультирование, фиксирует в </w:t>
      </w:r>
      <w:hyperlink w:tooltip="Current Document" w:anchor="P646" w:history="1">
        <w:r>
          <w:rPr>
            <w:color w:val="000000" w:themeColor="text1"/>
          </w:rPr>
          <w:t xml:space="preserve">Журнале</w:t>
        </w:r>
      </w:hyperlink>
      <w:r>
        <w:rPr>
          <w:color w:val="000000" w:themeColor="text1"/>
        </w:rPr>
        <w:t xml:space="preserve"> по консультированию. </w:t>
      </w:r>
      <w:hyperlink w:tooltip="Current Document" w:anchor="P646" w:history="1">
        <w:r>
          <w:rPr>
            <w:color w:val="000000" w:themeColor="text1"/>
          </w:rPr>
          <w:t xml:space="preserve">Журнал</w:t>
        </w:r>
      </w:hyperlink>
      <w:r>
        <w:rPr>
          <w:color w:val="000000" w:themeColor="text1"/>
        </w:rPr>
        <w:t xml:space="preserve"> по консультированию прошивается, пронумеровывается, скрепляется печатью РТУ или таможни и хранится в правовом подразделении РТУ или таможни. С начала нового календарного года заводится новый </w:t>
      </w:r>
      <w:hyperlink w:tooltip="Current Document" w:anchor="P646" w:history="1">
        <w:r>
          <w:rPr>
            <w:color w:val="000000" w:themeColor="text1"/>
          </w:rPr>
          <w:t xml:space="preserve">Журнал</w:t>
        </w:r>
      </w:hyperlink>
      <w:r>
        <w:rPr>
          <w:color w:val="000000" w:themeColor="text1"/>
        </w:rPr>
        <w:t xml:space="preserve"> по консультированию.</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82. Запросу о предоставлении консультации присваивается порядковый номер по </w:t>
      </w:r>
      <w:hyperlink w:tooltip="Current Document" w:anchor="P646" w:history="1">
        <w:r>
          <w:rPr>
            <w:color w:val="000000" w:themeColor="text1"/>
          </w:rPr>
          <w:t xml:space="preserve">Журналу</w:t>
        </w:r>
      </w:hyperlink>
      <w:r>
        <w:rPr>
          <w:color w:val="000000" w:themeColor="text1"/>
        </w:rPr>
        <w:t xml:space="preserve"> по консультированию, который </w:t>
      </w:r>
      <w:r>
        <w:rPr>
          <w:color w:val="000000" w:themeColor="text1"/>
        </w:rPr>
        <w:t xml:space="preserve">формируется в порядке возрастания и указывается</w:t>
      </w:r>
      <w:r>
        <w:rPr>
          <w:color w:val="000000" w:themeColor="text1"/>
        </w:rPr>
        <w:t xml:space="preserve"> в графе 1 </w:t>
      </w:r>
      <w:hyperlink w:tooltip="Current Document" w:anchor="P646" w:history="1">
        <w:r>
          <w:rPr>
            <w:color w:val="000000" w:themeColor="text1"/>
          </w:rPr>
          <w:t xml:space="preserve">Журнала</w:t>
        </w:r>
      </w:hyperlink>
      <w:r>
        <w:rPr>
          <w:color w:val="000000" w:themeColor="text1"/>
        </w:rPr>
        <w:t xml:space="preserve"> по консультированию.</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83. Уполномоченное должностное лицо, ответственное за консультирование, указывает в графе 2 </w:t>
      </w:r>
      <w:hyperlink w:tooltip="Current Document" w:anchor="P646" w:history="1">
        <w:r>
          <w:rPr>
            <w:color w:val="000000" w:themeColor="text1"/>
          </w:rPr>
          <w:t xml:space="preserve">Журнала</w:t>
        </w:r>
      </w:hyperlink>
      <w:r>
        <w:rPr>
          <w:color w:val="000000" w:themeColor="text1"/>
        </w:rPr>
        <w:t xml:space="preserve"> по консультированию дату поступления письменного (электронного) запроса либо дату устного обращения лица о предоставлении консультации в правовое подразделение РТУ или таможни.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84. Днем поступления письменного (электронного) запроса в РТУ или таможню является день проставления должностными лицами подразделения документационного обеспечения РТУ или таможни на полученном запросе регистрационного штампа таможенного органа.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85. Уполномоченное должностное лицо, ответственное за консультирование, вносит в графу 3 </w:t>
      </w:r>
      <w:hyperlink w:tooltip="Current Document" w:anchor="P646" w:history="1">
        <w:r>
          <w:rPr>
            <w:color w:val="000000" w:themeColor="text1"/>
          </w:rPr>
          <w:t xml:space="preserve">Журнала</w:t>
        </w:r>
      </w:hyperlink>
      <w:r>
        <w:rPr>
          <w:color w:val="000000" w:themeColor="text1"/>
        </w:rPr>
        <w:t xml:space="preserve"> по консульт</w:t>
      </w:r>
      <w:r>
        <w:rPr>
          <w:color w:val="000000" w:themeColor="text1"/>
        </w:rPr>
        <w:t xml:space="preserve">ированию сведения о лице, указанные в его письменном запросе, или сведения согласно представленным лицом при устном запросе документам, удостоверяющим личность, а также документам, подтверждающим полномочия лица, представляющего интересы юридического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86. Краткое описание вопросов, по которым лицо желает получить консультацию, отражается в графе 4 </w:t>
      </w:r>
      <w:hyperlink w:tooltip="Current Document" w:anchor="P646" w:history="1">
        <w:r>
          <w:rPr>
            <w:color w:val="000000" w:themeColor="text1"/>
          </w:rPr>
          <w:t xml:space="preserve">Журнала</w:t>
        </w:r>
      </w:hyperlink>
      <w:r>
        <w:rPr>
          <w:color w:val="000000" w:themeColor="text1"/>
        </w:rPr>
        <w:t xml:space="preserve"> по консультированию.</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87. В графе 5 </w:t>
      </w:r>
      <w:hyperlink w:tooltip="Current Document" w:anchor="P646" w:history="1">
        <w:r>
          <w:rPr>
            <w:color w:val="000000" w:themeColor="text1"/>
          </w:rPr>
          <w:t xml:space="preserve">Журнала</w:t>
        </w:r>
      </w:hyperlink>
      <w:r>
        <w:rPr>
          <w:color w:val="000000" w:themeColor="text1"/>
        </w:rPr>
        <w:t xml:space="preserve"> по консультированию уполномоченное должностное лицо, ответственное за консультирование, указывает свои должность, фамилию и инициалы.</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88. При желании лица получить консультацию в письменной форме, указанной в письменном запросе, уполномоченное должностное лицо, ответственное за консультирование, подготавливает ответ лицу (</w:t>
      </w:r>
      <w:hyperlink w:tooltip="Current Document" w:anchor="P719" w:history="1">
        <w:r>
          <w:rPr>
            <w:color w:val="000000" w:themeColor="text1"/>
          </w:rPr>
          <w:t xml:space="preserve">приложение N 4</w:t>
        </w:r>
      </w:hyperlink>
      <w:r>
        <w:rPr>
          <w:color w:val="000000" w:themeColor="text1"/>
        </w:rPr>
        <w:t xml:space="preserve"> к Административному регламенту).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Номер письменной консультации отражается в графе 6 </w:t>
      </w:r>
      <w:hyperlink w:tooltip="Current Document" w:anchor="P646" w:history="1">
        <w:r>
          <w:rPr>
            <w:color w:val="000000" w:themeColor="text1"/>
          </w:rPr>
          <w:t xml:space="preserve">Журнала</w:t>
        </w:r>
      </w:hyperlink>
      <w:r>
        <w:rPr>
          <w:color w:val="000000" w:themeColor="text1"/>
        </w:rPr>
        <w:t xml:space="preserve"> по консультированию.</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Указанный ответ по желанию лица направляется почтой заказным письмом с уведомлением либо вручается непосредственно лицу (его представителю).</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При вручении письменного ответа непосредственно лицу (его представителю) на руки в графу 6 </w:t>
      </w:r>
      <w:hyperlink w:tooltip="Current Document" w:anchor="P646" w:history="1">
        <w:r>
          <w:rPr>
            <w:color w:val="000000" w:themeColor="text1"/>
          </w:rPr>
          <w:t xml:space="preserve">Журнала</w:t>
        </w:r>
      </w:hyperlink>
      <w:r>
        <w:rPr>
          <w:color w:val="000000" w:themeColor="text1"/>
        </w:rPr>
        <w:t xml:space="preserve"> по консультированию вносятся сведения о лице, получившем на руки указанный ответ, его полномочиях на получение ответа, дате вручения.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89. При желании лица получить консультацию в устной форме, указанном в письме</w:t>
      </w:r>
      <w:r>
        <w:rPr>
          <w:color w:val="000000" w:themeColor="text1"/>
        </w:rPr>
        <w:t xml:space="preserve">нном запросе, уполномоченное должностное лицо, ответственное за консультирование, согласовывает с лицом по контактным телефонам, указанным в письменном запросе, дату и время консультирования. Прием указанного лица производится в назначенное для него время.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Краткое изложение содержания устной консультации со ссылками на положения нормативных и иных правовых актов либо причина отказа в предоставлении консультации указывается в графе 7 </w:t>
      </w:r>
      <w:hyperlink w:tooltip="Current Document" w:anchor="P646" w:history="1">
        <w:r>
          <w:rPr>
            <w:color w:val="000000" w:themeColor="text1"/>
          </w:rPr>
          <w:t xml:space="preserve">Журнала</w:t>
        </w:r>
      </w:hyperlink>
      <w:r>
        <w:rPr>
          <w:color w:val="000000" w:themeColor="text1"/>
        </w:rPr>
        <w:t xml:space="preserve"> по консультированию. По окончании приема уполномоченное лицо, ответственное за консультирование, проставляет отметку в графе 6 </w:t>
      </w:r>
      <w:hyperlink w:tooltip="Current Document" w:anchor="P646" w:history="1">
        <w:r>
          <w:rPr>
            <w:color w:val="000000" w:themeColor="text1"/>
          </w:rPr>
          <w:t xml:space="preserve">Журнала</w:t>
        </w:r>
      </w:hyperlink>
      <w:r>
        <w:rPr>
          <w:color w:val="000000" w:themeColor="text1"/>
        </w:rPr>
        <w:t xml:space="preserve"> по консультированию, об оказании консультации или о получении информации о причинах отказа в ее предоставлении (подпись, число, реквизиты документа, подтверждающего полномочия лица, представляющего интересы юридического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Консультирование по устному запросу лица о предоставлении консультации осуществляется в соответствии с </w:t>
      </w:r>
      <w:hyperlink w:tooltip="Current Document" w:anchor="P343" w:history="1">
        <w:r>
          <w:rPr>
            <w:color w:val="000000" w:themeColor="text1"/>
          </w:rPr>
          <w:t xml:space="preserve">пунктами 71</w:t>
        </w:r>
      </w:hyperlink>
      <w:r>
        <w:rPr>
          <w:color w:val="000000" w:themeColor="text1"/>
        </w:rPr>
        <w:t xml:space="preserve"> - </w:t>
      </w:r>
      <w:hyperlink w:tooltip="Current Document" w:anchor="P356" w:history="1">
        <w:r>
          <w:rPr>
            <w:color w:val="000000" w:themeColor="text1"/>
          </w:rPr>
          <w:t xml:space="preserve">75</w:t>
        </w:r>
      </w:hyperlink>
      <w:r>
        <w:rPr>
          <w:color w:val="000000" w:themeColor="text1"/>
        </w:rPr>
        <w:t xml:space="preserve"> Административного регламента.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90. При проведении консультирования по в</w:t>
      </w:r>
      <w:r>
        <w:rPr>
          <w:color w:val="000000" w:themeColor="text1"/>
        </w:rPr>
        <w:t xml:space="preserve">опросам таможенного дела и иным вопросам, входящим в компетенцию таможенных органов, уполномоченное должностное лицо, ответственное за консультирование, вправе привлекать иных должностных лиц РТУ или таможни для оказания методической и практической помощи.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Привлечение должностных лиц для оказания помощи осуществляется путем непосредственного обращения (в том числе посредством телефо</w:t>
      </w:r>
      <w:r>
        <w:rPr>
          <w:color w:val="000000" w:themeColor="text1"/>
        </w:rPr>
        <w:t xml:space="preserve">нной связи) уполномоченного должностного лица, ответственного за консультирование, к начальнику структурного подразделения РТУ или таможни, в функции которого входит практическое разрешение вопросов таможенного дела, с которыми обратилось лицо, либо путем </w:t>
      </w:r>
      <w:r>
        <w:rPr>
          <w:color w:val="000000" w:themeColor="text1"/>
        </w:rPr>
        <w:t xml:space="preserve">направления</w:t>
      </w:r>
      <w:r>
        <w:rPr>
          <w:color w:val="000000" w:themeColor="text1"/>
        </w:rPr>
        <w:t xml:space="preserve"> уполномоченным должностным лицом письменного запроса в структурное подразделение РТУ или таможни.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Начальник структурного подразделения, к которому обратилось уполномоченное должностное лицо, ответственное за консультирование, обязан незамедлительно поручить оказание помощи наиболее квалифицированному должностному лицу структурного подразделения.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Должностное лицо, которому поручено оказание помощи, обязано незамедлительно (при устном обращении) либо в срок, не превышающий 5 рабочих дней, оказать ее уполномоченному должностному лицу, ответственному за консультирование.</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91. При предоставлении консультации уполномоченное должностное лицо, ответственное за консультирование, не вправе:</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искажать положения нормативных и иных правовых актов;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предоставлять сведения, не подлежащие разглашению в соответствии с законодательством Российской Федерации, включая сведения, относящиеся к собственной безопасности таможенных органов, а также составляющие государственную или иную охраняемую законом </w:t>
      </w:r>
      <w:hyperlink r:id="rId42" w:history="1">
        <w:r>
          <w:rPr>
            <w:color w:val="000000" w:themeColor="text1"/>
          </w:rPr>
          <w:t xml:space="preserve">тайну</w:t>
        </w:r>
      </w:hyperlink>
      <w:r>
        <w:rPr>
          <w:color w:val="000000" w:themeColor="text1"/>
        </w:rPr>
        <w:t xml:space="preserve"> &lt;*&gt;, или сведения конфиденциального характера;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&lt;*&gt; Порядок предоставления таких сведений определен </w:t>
      </w:r>
      <w:hyperlink r:id="rId43" w:history="1">
        <w:r>
          <w:rPr>
            <w:color w:val="000000" w:themeColor="text1"/>
          </w:rPr>
          <w:t xml:space="preserve">статьей 8</w:t>
        </w:r>
      </w:hyperlink>
      <w:r>
        <w:rPr>
          <w:color w:val="000000" w:themeColor="text1"/>
        </w:rPr>
        <w:t xml:space="preserve"> Таможенного кодекса Таможенного союза.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давать правовую оценку любых обстоятельств и событий, в том числе решений, действий (бездействия) таможенных органов или их должностных лиц;</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вносить изменения и дополнения в любые предоставленные лицами документы;</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совершать на документах лиц </w:t>
      </w:r>
      <w:r>
        <w:rPr>
          <w:color w:val="000000" w:themeColor="text1"/>
        </w:rPr>
        <w:t xml:space="preserve">распорядительные надписи, давать указания таможенным органам, их должностным лицам или каким-либо иным способом влиять на последующее решение таможенного органа или действие его должностного лица при осуществлении функций, возложенных на таможенные органы;</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подтверждать иным образом достоверность сведений и правильность оформления документов, необходимых для совершения таможенных операций.</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92. </w:t>
      </w:r>
      <w:r>
        <w:rPr>
          <w:color w:val="000000" w:themeColor="text1"/>
        </w:rPr>
        <w:t xml:space="preserve">Начальник правового подразделения РТУ или таможни, которому подчиняется уполномоченное должностное лицо, ответственное за консультирование, об</w:t>
      </w:r>
      <w:r>
        <w:rPr>
          <w:color w:val="000000" w:themeColor="text1"/>
        </w:rPr>
        <w:t xml:space="preserve">язан осуществлять контроль за достоверностью, своевременностью и полнотой предоставляемой лицу информации при консультировании по вопросам таможенного дела и иным вопросам, входящим в компетенцию таможенных органов, путем проверки сведений, содержащихся в </w:t>
      </w:r>
      <w:hyperlink w:tooltip="Current Document" w:anchor="P646" w:history="1">
        <w:r>
          <w:rPr>
            <w:color w:val="000000" w:themeColor="text1"/>
          </w:rPr>
          <w:t xml:space="preserve">Журнале</w:t>
        </w:r>
      </w:hyperlink>
      <w:r>
        <w:rPr>
          <w:color w:val="000000" w:themeColor="text1"/>
        </w:rPr>
        <w:t xml:space="preserve"> по консультированию, не реже одного раза в неделю.</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93. Блок-схема по предоставлению государственной услуги по консультированию по вопросам таможенного дела и иным вопросам, входящим в компетенцию таможенных органов, при письменном запросе приведена в </w:t>
      </w:r>
      <w:hyperlink w:tooltip="Current Document" w:anchor="P776" w:history="1">
        <w:r>
          <w:rPr>
            <w:color w:val="000000" w:themeColor="text1"/>
          </w:rPr>
          <w:t xml:space="preserve">приложении N 5</w:t>
        </w:r>
      </w:hyperlink>
      <w:r>
        <w:rPr>
          <w:color w:val="000000" w:themeColor="text1"/>
        </w:rPr>
        <w:t xml:space="preserve"> к Административному регламенту.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94. Блок-схема по предоставлению государственной услуги по консультированию по вопросам таможенного дела и иным вопросам, входящим в компетенцию таможенных органов, при устном запросе приведена в </w:t>
      </w:r>
      <w:hyperlink w:tooltip="Current Document" w:anchor="P859" w:history="1">
        <w:r>
          <w:rPr>
            <w:color w:val="000000" w:themeColor="text1"/>
          </w:rPr>
          <w:t xml:space="preserve">приложении N 6</w:t>
        </w:r>
      </w:hyperlink>
      <w:r>
        <w:rPr>
          <w:color w:val="000000" w:themeColor="text1"/>
        </w:rPr>
        <w:t xml:space="preserve"> к Административному регламенту.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1"/>
      </w:pPr>
      <w:r>
        <w:rPr>
          <w:color w:val="000000" w:themeColor="text1"/>
        </w:rPr>
        <w:t xml:space="preserve">IV. Формы </w:t>
      </w:r>
      <w:r>
        <w:rPr>
          <w:color w:val="000000" w:themeColor="text1"/>
        </w:rPr>
        <w:t xml:space="preserve">контроля за</w:t>
      </w:r>
      <w:r>
        <w:rPr>
          <w:color w:val="000000" w:themeColor="text1"/>
        </w:rPr>
        <w:t xml:space="preserve"> исполнением</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Административного регламента</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Порядок осуществления текущего контроля</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за соблюдением и исполнением </w:t>
      </w:r>
      <w:r>
        <w:rPr>
          <w:color w:val="000000" w:themeColor="text1"/>
        </w:rPr>
        <w:t xml:space="preserve">ответственными</w:t>
      </w:r>
      <w:r>
        <w:rPr>
          <w:color w:val="000000" w:themeColor="text1"/>
        </w:rPr>
        <w:t xml:space="preserve"> должностными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лицами положений регламента и иных нормативных правовых</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актов, устанавливающих требования к предоставлению</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государственной услуги, а также принятием ими решений</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95. Текущий контроль за исполнением уполномоченными должностными ли</w:t>
      </w:r>
      <w:r>
        <w:rPr>
          <w:color w:val="000000" w:themeColor="text1"/>
        </w:rPr>
        <w:t xml:space="preserve">цами положений Административного регламента, а также иных нормативных правовых актов, устанавливающих требования к предоставлению государственной услуги по информированию об актах таможенного законодательства Таможенного союза, законодательства Российской </w:t>
      </w:r>
      <w:r>
        <w:rPr>
          <w:color w:val="000000" w:themeColor="text1"/>
        </w:rPr>
        <w:t xml:space="preserve">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w:t>
      </w:r>
      <w:r>
        <w:rPr>
          <w:color w:val="000000" w:themeColor="text1"/>
        </w:rPr>
        <w:t xml:space="preserve">ласти таможенного дела и консультированию по вопросам таможенного дела и иным вопросам, входящим в компетенцию таможенных органов, осуществляется начальником таможенного органа или его заместителем, начальником соответствующего отдела или его заместителем.</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96. Текущий контроль за организацией и исполнением РТУ и таможнями положений Административ</w:t>
      </w:r>
      <w:r>
        <w:rPr>
          <w:color w:val="000000" w:themeColor="text1"/>
        </w:rPr>
        <w:t xml:space="preserve">ного регламента, а также иных нормативных правовых актов, устанавливающих требования к предоставлению государственной услуги по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таможенного дела и консультированию по вопросам таможенного дела и иным вопросам, входящим в компетенцию таможенных органов, осуществляется уполномоченным структурным подразделением ФТС России.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97. Текущий контроль за соблюдением последовательности действий при предоставлении государственной услуги по информированию об актах таможенного законодательства Таможенного союза, законодательства Российской Федерации о таможенном деле </w:t>
      </w:r>
      <w:r>
        <w:rPr>
          <w:color w:val="000000" w:themeColor="text1"/>
        </w:rPr>
        <w:t xml:space="preserve">и</w:t>
      </w:r>
      <w:r>
        <w:rPr>
          <w:color w:val="000000" w:themeColor="text1"/>
        </w:rPr>
        <w:t xml:space="preserve"> об иных правовых актах Российской Федерации в области таможенног</w:t>
      </w:r>
      <w:r>
        <w:rPr>
          <w:color w:val="000000" w:themeColor="text1"/>
        </w:rPr>
        <w:t xml:space="preserve">о дела и консультированию по вопросам таможенного дела и иным вопросам, входящим в компетенцию таможенных органов, подготовки ответов уполномоченными должностными лицами РТУ и таможен осуществляется начальником соответствующего отдела или его заместителем.</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98. Текущий контроль осуществляется путем проверки исполнения уполномоченными должностными лицами таможенных органов положений Административного регламента.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Уполномоченным структурным подразделением ФТС России могут проводиться плановые и внеплановые проверки полноты и качества предоставления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Проверка также может проводиться по конкретному обращению заявителя.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Порядок и периодичность осуществления </w:t>
      </w:r>
      <w:r>
        <w:rPr>
          <w:color w:val="000000" w:themeColor="text1"/>
        </w:rPr>
        <w:t xml:space="preserve">плановых</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и внеплановых проверок полноты и качества предоставления</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государственной услуги, в том числе порядок и формы</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контроля за</w:t>
      </w:r>
      <w:r>
        <w:rPr>
          <w:color w:val="000000" w:themeColor="text1"/>
        </w:rPr>
        <w:t xml:space="preserve"> полнотой и качеством предоставления</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99. Уполномоченные структурные подразделения ФТС России могут проводить плановые и внеплановые проверки полноты и качества предоставления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100. Плановая проверка проводится по следующему примерному перечню вопросов: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соблюдение сроков рассмотрения обращения, указанных в </w:t>
      </w:r>
      <w:hyperlink w:tooltip="Current Document" w:anchor="P162" w:history="1">
        <w:r>
          <w:rPr>
            <w:color w:val="000000" w:themeColor="text1"/>
          </w:rPr>
          <w:t xml:space="preserve">пунктах 18</w:t>
        </w:r>
      </w:hyperlink>
      <w:r>
        <w:rPr>
          <w:color w:val="000000" w:themeColor="text1"/>
        </w:rPr>
        <w:t xml:space="preserve"> - </w:t>
      </w:r>
      <w:hyperlink w:tooltip="Current Document" w:anchor="P165" w:history="1">
        <w:r>
          <w:rPr>
            <w:color w:val="000000" w:themeColor="text1"/>
          </w:rPr>
          <w:t xml:space="preserve">21</w:t>
        </w:r>
      </w:hyperlink>
      <w:r>
        <w:rPr>
          <w:color w:val="000000" w:themeColor="text1"/>
        </w:rPr>
        <w:t xml:space="preserve"> Административного регламента;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полнота и правильность подготовленных (предоставленных) консультаций и представленной информации о правовых актах;</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 соблюдение </w:t>
      </w:r>
      <w:r>
        <w:rPr>
          <w:color w:val="000000" w:themeColor="text1"/>
        </w:rPr>
        <w:t xml:space="preserve">порядка фиксации результатов оказания государственной услуги</w:t>
      </w:r>
      <w:r>
        <w:rPr>
          <w:color w:val="000000" w:themeColor="text1"/>
        </w:rPr>
        <w:t xml:space="preserve">.</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101. Внеплановая проверка проводится по конкретному обращению заявителя.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102. Результаты проверки оформляются в виде акта, в котором отражаются выявленные недостатки и предложения по их устранению.</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Ответственность должностных лиц таможенных</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органов за решения и действия (бездействие), принимаемые</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или осуществляемые ими в ходе предоставления</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103. За несоблюдение положений Административного регламента должностные лица таможенных органов, предоставляющих государственную услугу, несут ответственность в соответствии с должностным регламентом или должностной инструкцией.</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2"/>
      </w:pPr>
      <w:r>
        <w:rPr>
          <w:color w:val="000000" w:themeColor="text1"/>
        </w:rPr>
        <w:t xml:space="preserve">Требования к порядку и формам контроля</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за предоставлением государственной услуги, в том числе</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со стороны граждан, их объединений и организаций</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104. </w:t>
      </w:r>
      <w:r>
        <w:rPr>
          <w:color w:val="000000" w:themeColor="text1"/>
        </w:rPr>
        <w:t xml:space="preserve">Контроль за</w:t>
      </w:r>
      <w:r>
        <w:rPr>
          <w:color w:val="000000" w:themeColor="text1"/>
        </w:rPr>
        <w:t xml:space="preserve"> пре</w:t>
      </w:r>
      <w:r>
        <w:rPr>
          <w:color w:val="000000" w:themeColor="text1"/>
        </w:rPr>
        <w:t xml:space="preserve">доставлением государственной услуги со стороны заявителей осуществляется путем получения информации, предусмотренной Административным регламентом, а также путем обжалования действий (бездействия) должностного лица при предоставлении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outlineLvl w:val="1"/>
      </w:pPr>
      <w:r>
        <w:rPr>
          <w:color w:val="000000" w:themeColor="text1"/>
        </w:rPr>
        <w:t xml:space="preserve">V. Досудебный (внесудебный) порядок обжалования</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действий (бездействия) таможенных органов, предоставляющих</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государственную услугу, а также их должностных лиц,</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если таким решением, действием (бездействием),</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по мнению этого лица, нарушены его права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105. Лицо может обратиться с жалобой в следующих случаях:</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 нарушение срока регистрации запроса заявителя о предоставлении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2) нарушение срока предоставления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3) требование у лица документов, не предусмотренных нормативными правовыми актами Российской Федерации для предоставления государственной услуги;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4) отказ в приеме документов, предоставление которых предусмотрено нормативными правовыми актами Российской Федерации, у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6) затребование с лица при предоставлении государственной услуги платы, не предусмотренной нормативными правовыми актами Российской Федерации;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7) отказ таможенного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106. Жалоба на действия (бездействие) таможенного органа и (или) его должностного лица подается в письменной форме в таможенный орган, предоставивший государственную услугу.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107. Жалоба на действия (бездействие) таможенного органа и (или) его должностного лица </w:t>
      </w:r>
      <w:r>
        <w:rPr>
          <w:color w:val="000000" w:themeColor="text1"/>
        </w:rPr>
        <w:t xml:space="preserve">подается в письменной форме и должна</w:t>
      </w:r>
      <w:r>
        <w:rPr>
          <w:color w:val="000000" w:themeColor="text1"/>
        </w:rPr>
        <w:t xml:space="preserve"> содержать:</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 наименование таможенного органа, предоставляющего государственную услугу, либо сведения о должностном лице таможенного органа, действия (бездействие) которых обжалуются;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2) фамилию, имя, отчество (последнее - при наличии), сведения о месте жительства лица - </w:t>
      </w:r>
      <w:r>
        <w:rPr>
          <w:color w:val="000000" w:themeColor="text1"/>
        </w:rPr>
        <w:t xml:space="preserve">физического лица либо наименование, сведения о месте нахождения лица - юридического лица, а также номер (номера) контактного телефона, почтовый адрес, по которому должен быть направлен ответ лицу;</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3) сведения об обжалуемых действиях (бездействии) таможенного органа и (или) его должностного лица;</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4) доводы, на основании которых лицо </w:t>
      </w:r>
      <w:r>
        <w:rPr>
          <w:color w:val="000000" w:themeColor="text1"/>
        </w:rPr>
        <w:t xml:space="preserve">не согласно</w:t>
      </w:r>
      <w:r>
        <w:rPr>
          <w:color w:val="000000" w:themeColor="text1"/>
        </w:rPr>
        <w:t xml:space="preserve"> с действием (бездействием) таможенного органа и (или) его должностного лица. Лицом могут быть представлены документы (при наличии), подтверждающие его доводы, либо их копии.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bookmarkStart w:id="17" w:name="P463"/>
      <w:r>
        <w:rPr>
          <w:color w:val="000000" w:themeColor="text1"/>
        </w:rPr>
      </w:r>
      <w:bookmarkEnd w:id="17"/>
      <w:r>
        <w:rPr>
          <w:color w:val="000000" w:themeColor="text1"/>
        </w:rPr>
        <w:t xml:space="preserve">108. </w:t>
      </w:r>
      <w:r>
        <w:rPr>
          <w:color w:val="000000" w:themeColor="text1"/>
        </w:rPr>
        <w:t xml:space="preserve">Жалоба, поступившая в таможенный орган, предоставляющий государственную услугу, подлежит рассмотрению в течение пятнадцати рабочих дней со дня ее регистрации, а в случае обжалования отказа должностног</w:t>
      </w:r>
      <w:r>
        <w:rPr>
          <w:color w:val="000000" w:themeColor="text1"/>
        </w:rPr>
        <w:t xml:space="preserve">о лица таможенного органа, предоставляющего государственную услугу, в приеме документов у лица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r>
        <w:rPr>
          <w:color w:val="000000" w:themeColor="text1"/>
        </w:rPr>
        <w:t xml:space="preserve"> регистрации.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109. По результатам рассмотрения жалобы на действия (бездействие) таможенного органа и (или) его должностного лица лицу, обратившемуся с жалобой, в пределах сроков, указанных в </w:t>
      </w:r>
      <w:hyperlink w:tooltip="Current Document" w:anchor="P463" w:history="1">
        <w:r>
          <w:rPr>
            <w:color w:val="000000" w:themeColor="text1"/>
          </w:rPr>
          <w:t xml:space="preserve">пункте 108</w:t>
        </w:r>
      </w:hyperlink>
      <w:r>
        <w:rPr>
          <w:color w:val="000000" w:themeColor="text1"/>
        </w:rPr>
        <w:t xml:space="preserve"> Административного регламента, направляется ответ за подписью начальника таможенного органа, правомочного рассматривать жалобу, либо лица, его замещающего, следующего содержания:</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 об удовлетворении жалобы, в том числе исправлении допущенных органом, предоставляющим государственную услугу, опечаток и ошибок в выданных в результате предоставления государственной услуги документах;</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2) об отказе в удовлетворении жалобы.</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Решение, принятое начальником таможенного органа, может быть обжаловано в вышестоящий таможенный орган.</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110. Порядок подачи, порядок рассмотрения и порядок разрешения жалоб, направляемых в суды и арбитражные суды, определяются законодательством Российской Федерации о гражданском судопроизводстве и судопроизводстве в арбитражных судах.</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111. В случае установления в ходе или по результатам </w:t>
      </w:r>
      <w:r>
        <w:rPr>
          <w:color w:val="000000" w:themeColor="text1"/>
        </w:rPr>
        <w:t xml:space="preserve">рассмотрения жалобы признаков состава административного правонарушения</w:t>
      </w:r>
      <w:r>
        <w:rPr>
          <w:color w:val="000000" w:themeColor="text1"/>
        </w:rPr>
        <w:t xml:space="preserve"> или преступления имеющиеся материалы незамедлительно направляются таможенным органом в органы прокуратуры.</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right"/>
        <w:spacing w:after="0" w:afterAutospacing="0" w:before="0" w:beforeAutospacing="0"/>
        <w:rPr>
          <w:color w:val="000000" w:themeColor="text1"/>
        </w:rPr>
        <w:outlineLvl w:val="1"/>
      </w:pPr>
      <w:r>
        <w:rPr>
          <w:color w:val="000000" w:themeColor="text1"/>
        </w:rPr>
        <w:t xml:space="preserve">Приложение N 1</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к Административному регламенту</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Федеральной таможенной службы</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по предоставлению </w:t>
      </w:r>
      <w:r>
        <w:rPr>
          <w:color w:val="000000" w:themeColor="text1"/>
        </w:rPr>
        <w:t xml:space="preserve">государственной</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услуги по информированию об актах</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законодательства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союза, законодательства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Российской Федерации о </w:t>
      </w:r>
      <w:r>
        <w:rPr>
          <w:color w:val="000000" w:themeColor="text1"/>
        </w:rPr>
        <w:t xml:space="preserve">таможенном</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деле</w:t>
      </w:r>
      <w:r>
        <w:rPr>
          <w:color w:val="000000" w:themeColor="text1"/>
        </w:rPr>
        <w:t xml:space="preserve"> и об иных правовых актах</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Российской Федерации в области</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дела и консультированию</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по вопросам таможенного дела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и иным вопросам, входящим</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в компетенцию 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pPr>
      <w:r>
        <w:rPr>
          <w:color w:val="000000" w:themeColor="text1"/>
        </w:rPr>
        <w:t xml:space="preserve">(РЕКОМЕНДУЕМЫЙ ОБРАЗЕЦ)</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pPr>
      <w:r>
        <w:rPr>
          <w:color w:val="000000" w:themeColor="text1"/>
        </w:rPr>
      </w:r>
      <w:bookmarkStart w:id="18" w:name="P492"/>
      <w:r>
        <w:rPr>
          <w:color w:val="000000" w:themeColor="text1"/>
        </w:rPr>
      </w:r>
      <w:bookmarkEnd w:id="18"/>
      <w:r>
        <w:rPr>
          <w:color w:val="000000" w:themeColor="text1"/>
        </w:rPr>
        <w:t xml:space="preserve">Журнал</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информирования об актах таможенного законодательства</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Таможенного союза, законодательства Российской Федерации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о таможенном деле </w:t>
      </w:r>
      <w:r>
        <w:rPr>
          <w:color w:val="000000" w:themeColor="text1"/>
        </w:rPr>
        <w:t xml:space="preserve">и</w:t>
      </w:r>
      <w:r>
        <w:rPr>
          <w:color w:val="000000" w:themeColor="text1"/>
        </w:rPr>
        <w:t xml:space="preserve"> об иных правовых актах Российской</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Федерации в области таможенного дела</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tbl>
      <w:tblPr>
        <w:tblW w:w="0" w:type="auto"/>
        <w:tblBorders>
          <w:left w:val="single" w:sz="4" w:space="0" w:color="auto"/>
          <w:top w:val="single" w:sz="4" w:space="0" w:color="auto"/>
          <w:right w:val="single" w:sz="4" w:space="0" w:color="auto"/>
          <w:bottom w:val="single" w:sz="4" w:space="0" w:color="auto"/>
          <w:insideV w:val="single" w:sz="4" w:space="0" w:color="auto"/>
          <w:insideH w:val="single" w:sz="4" w:space="0" w:color="auto"/>
        </w:tblBorders>
        <w:tblLayout w:type="fixed"/>
        <w:tblCellMar>
          <w:left w:w="62" w:type="dxa"/>
          <w:top w:w="102" w:type="dxa"/>
          <w:right w:w="62" w:type="dxa"/>
          <w:bottom w:w="102" w:type="dxa"/>
        </w:tblCellMar>
        <w:tblLook w:val="0000" w:firstRow="0" w:lastRow="0" w:firstColumn="0" w:lastColumn="0" w:noHBand="0" w:noVBand="0"/>
      </w:tblPr>
      <w:tblGrid>
        <w:gridCol w:w="345"/>
        <w:gridCol w:w="567"/>
        <w:gridCol w:w="1479"/>
        <w:gridCol w:w="1479"/>
        <w:gridCol w:w="1559"/>
        <w:gridCol w:w="1984"/>
        <w:gridCol w:w="1417"/>
        <w:gridCol w:w="1559"/>
      </w:tblGrid>
      <w:tr>
        <w:trPr/>
        <w:tc>
          <w:tcPr>
            <w:tcW w:w="345"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N </w:t>
            </w:r>
            <w:r>
              <w:rPr>
                <w:color w:val="000000" w:themeColor="text1"/>
                <w:sz w:val="18"/>
              </w:rPr>
              <w:t xml:space="preserve">п</w:t>
            </w:r>
            <w:r>
              <w:rPr>
                <w:color w:val="000000" w:themeColor="text1"/>
                <w:sz w:val="18"/>
              </w:rPr>
              <w:t xml:space="preserve">/п</w:t>
            </w:r>
            <w:r>
              <w:rPr>
                <w:color w:val="000000" w:themeColor="text1"/>
                <w:sz w:val="18"/>
              </w:rPr>
            </w:r>
          </w:p>
        </w:tc>
        <w:tc>
          <w:tcPr>
            <w:tcW w:w="567"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Дата</w:t>
            </w:r>
            <w:r>
              <w:rPr>
                <w:color w:val="000000" w:themeColor="text1"/>
                <w:sz w:val="18"/>
              </w:rPr>
            </w:r>
          </w:p>
        </w:tc>
        <w:tc>
          <w:tcPr>
            <w:tcW w:w="1479"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Лицо (фамилия и инициалы физического лица или наименование юридического лица)</w:t>
            </w:r>
            <w:r>
              <w:rPr>
                <w:color w:val="000000" w:themeColor="text1"/>
                <w:sz w:val="18"/>
              </w:rPr>
            </w:r>
          </w:p>
        </w:tc>
        <w:tc>
          <w:tcPr>
            <w:tcW w:w="1479"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Запрашиваемая информация о правовом акте</w:t>
            </w:r>
            <w:r>
              <w:rPr>
                <w:color w:val="000000" w:themeColor="text1"/>
                <w:sz w:val="18"/>
              </w:rPr>
            </w:r>
          </w:p>
        </w:tc>
        <w:tc>
          <w:tcPr>
            <w:tcW w:w="1559"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Должность, фамилия, инициалы лица, предоставившего информацию</w:t>
            </w:r>
            <w:r>
              <w:rPr>
                <w:color w:val="000000" w:themeColor="text1"/>
                <w:sz w:val="18"/>
              </w:rPr>
            </w:r>
          </w:p>
        </w:tc>
        <w:tc>
          <w:tcPr>
            <w:tcW w:w="1984"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Предоставленная информация о правовом акте или причина отказа в ее предоставлении</w:t>
            </w:r>
            <w:r>
              <w:rPr>
                <w:color w:val="000000" w:themeColor="text1"/>
                <w:sz w:val="18"/>
              </w:rPr>
            </w:r>
          </w:p>
        </w:tc>
        <w:tc>
          <w:tcPr>
            <w:tcW w:w="1417"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Отметка лица о получении информации (о получении информации о причинах отказа в ее предоставлении)</w:t>
            </w:r>
            <w:r>
              <w:rPr>
                <w:color w:val="000000" w:themeColor="text1"/>
                <w:sz w:val="18"/>
              </w:rPr>
            </w:r>
          </w:p>
        </w:tc>
        <w:tc>
          <w:tcPr>
            <w:tcW w:w="1559"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Отметка о предоставлении информации на бумажном носителе</w:t>
            </w:r>
            <w:r>
              <w:rPr>
                <w:color w:val="000000" w:themeColor="text1"/>
                <w:sz w:val="18"/>
              </w:rPr>
            </w:r>
          </w:p>
        </w:tc>
      </w:tr>
      <w:tr>
        <w:trPr/>
        <w:tc>
          <w:tcPr>
            <w:tcW w:w="345"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1</w:t>
            </w:r>
            <w:r>
              <w:rPr>
                <w:color w:val="000000" w:themeColor="text1"/>
                <w:sz w:val="18"/>
              </w:rPr>
            </w:r>
          </w:p>
        </w:tc>
        <w:tc>
          <w:tcPr>
            <w:tcW w:w="567"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2</w:t>
            </w:r>
            <w:r>
              <w:rPr>
                <w:color w:val="000000" w:themeColor="text1"/>
                <w:sz w:val="18"/>
              </w:rPr>
            </w:r>
          </w:p>
        </w:tc>
        <w:tc>
          <w:tcPr>
            <w:tcW w:w="1479"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3</w:t>
            </w:r>
            <w:r>
              <w:rPr>
                <w:color w:val="000000" w:themeColor="text1"/>
                <w:sz w:val="18"/>
              </w:rPr>
            </w:r>
          </w:p>
        </w:tc>
        <w:tc>
          <w:tcPr>
            <w:tcW w:w="1479"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4</w:t>
            </w:r>
            <w:r>
              <w:rPr>
                <w:color w:val="000000" w:themeColor="text1"/>
                <w:sz w:val="18"/>
              </w:rPr>
            </w:r>
          </w:p>
        </w:tc>
        <w:tc>
          <w:tcPr>
            <w:tcW w:w="1559"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5</w:t>
            </w:r>
            <w:r>
              <w:rPr>
                <w:color w:val="000000" w:themeColor="text1"/>
                <w:sz w:val="18"/>
              </w:rPr>
            </w:r>
          </w:p>
        </w:tc>
        <w:tc>
          <w:tcPr>
            <w:tcW w:w="1984"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6</w:t>
            </w:r>
            <w:r>
              <w:rPr>
                <w:color w:val="000000" w:themeColor="text1"/>
                <w:sz w:val="18"/>
              </w:rPr>
            </w:r>
          </w:p>
        </w:tc>
        <w:tc>
          <w:tcPr>
            <w:tcW w:w="1417"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7</w:t>
            </w:r>
            <w:r>
              <w:rPr>
                <w:color w:val="000000" w:themeColor="text1"/>
                <w:sz w:val="18"/>
              </w:rPr>
            </w:r>
          </w:p>
        </w:tc>
        <w:tc>
          <w:tcPr>
            <w:tcW w:w="1559"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8</w:t>
            </w:r>
            <w:r>
              <w:rPr>
                <w:color w:val="000000" w:themeColor="text1"/>
                <w:sz w:val="18"/>
              </w:rPr>
            </w:r>
          </w:p>
        </w:tc>
      </w:tr>
      <w:tr>
        <w:trPr/>
        <w:tc>
          <w:tcPr>
            <w:tcW w:w="345"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567"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47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47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55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984"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417"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55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r>
      <w:tr>
        <w:trPr/>
        <w:tc>
          <w:tcPr>
            <w:tcW w:w="345"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567"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47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47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55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984"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417"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55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r>
      <w:tr>
        <w:trPr/>
        <w:tc>
          <w:tcPr>
            <w:tcW w:w="345"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567"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47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47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55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984"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417"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55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r>
    </w:tbl>
    <w:p>
      <w:pPr>
        <w:pStyle w:val="372"/>
        <w:jc w:val="right"/>
        <w:spacing w:after="0" w:afterAutospacing="0" w:before="0" w:beforeAutospacing="0"/>
        <w:rPr>
          <w:color w:val="000000" w:themeColor="text1"/>
        </w:rPr>
        <w:outlineLvl w:val="1"/>
      </w:pPr>
      <w:r>
        <w:rPr>
          <w:color w:val="000000" w:themeColor="text1"/>
        </w:rPr>
      </w:r>
      <w:r/>
    </w:p>
    <w:p>
      <w:pPr>
        <w:pStyle w:val="372"/>
        <w:jc w:val="right"/>
        <w:spacing w:after="0" w:afterAutospacing="0" w:before="0" w:beforeAutospacing="0"/>
        <w:rPr>
          <w:color w:val="000000" w:themeColor="text1"/>
        </w:rPr>
        <w:outlineLvl w:val="1"/>
      </w:pPr>
      <w:r>
        <w:rPr>
          <w:color w:val="000000" w:themeColor="text1"/>
        </w:rPr>
        <w:t xml:space="preserve">Приложение N 2</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к Административному регламенту</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Федеральной таможенной службы</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по предоставлению </w:t>
      </w:r>
      <w:r>
        <w:rPr>
          <w:color w:val="000000" w:themeColor="text1"/>
        </w:rPr>
        <w:t xml:space="preserve">государственной</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услуги по информированию об актах</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законодательства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союза, законодательства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Российской Федерации о </w:t>
      </w:r>
      <w:r>
        <w:rPr>
          <w:color w:val="000000" w:themeColor="text1"/>
        </w:rPr>
        <w:t xml:space="preserve">таможенном</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деле</w:t>
      </w:r>
      <w:r>
        <w:rPr>
          <w:color w:val="000000" w:themeColor="text1"/>
        </w:rPr>
        <w:t xml:space="preserve"> и об иных правовых актах</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Российской Федерации в области</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дела и консультированию</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по вопросам таможенного дела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и иным вопросам, входящим</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в компетенцию таможенных органов</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pPr>
      <w:r>
        <w:rPr>
          <w:color w:val="000000" w:themeColor="text1"/>
        </w:rPr>
      </w:r>
      <w:bookmarkStart w:id="19" w:name="P558"/>
      <w:r>
        <w:rPr>
          <w:color w:val="000000" w:themeColor="text1"/>
        </w:rPr>
      </w:r>
      <w:bookmarkEnd w:id="19"/>
      <w:r>
        <w:rPr>
          <w:color w:val="000000" w:themeColor="text1"/>
        </w:rPr>
        <w:t xml:space="preserve">БЛОК-СХЕМА</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ПО ПРЕДОСТАВЛЕНИЮ ГОСУДАРСТВЕННОЙ УСЛУГИ ПО ИНФОРМИРОВАНИЮ</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ОБ АКТАХ ТАМОЖЕННОГО ЗАКОНОДАТЕЛЬСТВА ТАМОЖЕННОГО СОЮЗА,</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ЗАКОНОДАТЕЛЬСТВА РОССИЙСКОЙ ФЕДЕРАЦИИ О ТАМОЖЕННОМ ДЕЛЕ</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И ОБ ИНЫХ ПРАВОВЫХ АКТАХ РОССИЙСКОЙ ФЕДЕРАЦИИ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В ОБЛАСТИ ТАМОЖЕННОГО ДЕЛА</w:t>
      </w:r>
      <w:r>
        <w:rPr>
          <w:color w:val="000000" w:themeColor="text1"/>
        </w:rPr>
      </w:r>
    </w:p>
    <w:p>
      <w:pPr>
        <w:pStyle w:val="372"/>
        <w:jc w:val="both"/>
        <w:spacing w:after="0" w:afterAutospacing="0" w:before="0" w:beforeAutospacing="0"/>
        <w:rPr>
          <w:color w:val="000000" w:themeColor="text1"/>
        </w:rPr>
      </w:pPr>
      <w:r>
        <w:rPr>
          <w:color w:val="000000" w:themeColor="text1"/>
        </w:rPr>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Лицо      ├───&gt;│Приглашение в помещение, ├──&gt;│      Устное обращение о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где предоставляется   │   │ предоставлении информации </w:t>
      </w:r>
      <w:r>
        <w:rPr>
          <w:color w:val="000000" w:themeColor="text1"/>
          <w:sz w:val="12"/>
        </w:rPr>
        <w:t xml:space="preserve">об</w:t>
      </w:r>
      <w:r>
        <w:rPr>
          <w:color w:val="000000" w:themeColor="text1"/>
          <w:sz w:val="12"/>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государственная услуга  │   │       актах </w:t>
      </w:r>
      <w:r>
        <w:rPr>
          <w:color w:val="000000" w:themeColor="text1"/>
          <w:sz w:val="12"/>
        </w:rPr>
        <w:t xml:space="preserve">таможенного</w:t>
      </w:r>
      <w:r>
        <w:rPr>
          <w:color w:val="000000" w:themeColor="text1"/>
          <w:sz w:val="12"/>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законодательства Таможенного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союза, законодательства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Российской Федерации о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таможенном </w:t>
      </w:r>
      <w:r>
        <w:rPr>
          <w:color w:val="000000" w:themeColor="text1"/>
          <w:sz w:val="12"/>
        </w:rPr>
        <w:t xml:space="preserve">деле</w:t>
      </w:r>
      <w:r>
        <w:rPr>
          <w:color w:val="000000" w:themeColor="text1"/>
          <w:sz w:val="12"/>
        </w:rPr>
        <w:t xml:space="preserve"> и об иных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правовых актах </w:t>
      </w:r>
      <w:r>
        <w:rPr>
          <w:color w:val="000000" w:themeColor="text1"/>
          <w:sz w:val="12"/>
        </w:rPr>
        <w:t xml:space="preserve">Российской</w:t>
      </w:r>
      <w:r>
        <w:rPr>
          <w:color w:val="000000" w:themeColor="text1"/>
          <w:sz w:val="12"/>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Федерации в области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таможенного дела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Проставление отметки   │                   │ Проверка уполномоченным должностным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│о получении запрашиваемой│                   │       лицом категории запроса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информации        │                   │(информирование или консультирование)│</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 Запрос о предоставлении информации  │   │ </w:t>
      </w:r>
      <w:r>
        <w:rPr>
          <w:color w:val="000000" w:themeColor="text1"/>
          <w:sz w:val="12"/>
        </w:rPr>
        <w:t xml:space="preserve">Запрос</w:t>
      </w:r>
      <w:r>
        <w:rPr>
          <w:color w:val="000000" w:themeColor="text1"/>
          <w:sz w:val="12"/>
        </w:rPr>
        <w:t xml:space="preserve"> о предоставлении│</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│об актах таможенного законодательства│   │консультации по вопросам│</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 Таможенного союза, законодательства │   │ таможенного дела и иным│</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  Российской Федерации о </w:t>
      </w:r>
      <w:r>
        <w:rPr>
          <w:color w:val="000000" w:themeColor="text1"/>
          <w:sz w:val="12"/>
        </w:rPr>
        <w:t xml:space="preserve">таможенном</w:t>
      </w:r>
      <w:r>
        <w:rPr>
          <w:color w:val="000000" w:themeColor="text1"/>
          <w:sz w:val="12"/>
        </w:rPr>
        <w:t xml:space="preserve">  │   │  вопросам, входящим в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    </w:t>
      </w:r>
      <w:r>
        <w:rPr>
          <w:color w:val="000000" w:themeColor="text1"/>
          <w:sz w:val="12"/>
        </w:rPr>
        <w:t xml:space="preserve">деле</w:t>
      </w:r>
      <w:r>
        <w:rPr>
          <w:color w:val="000000" w:themeColor="text1"/>
          <w:sz w:val="12"/>
        </w:rPr>
        <w:t xml:space="preserve"> и об иных правовых актах    │   │ компетенцию таможенных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   Российской Федерации в области    │   │         органов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          таможенного дела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│Предоставление│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информации о │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│запрашиваемом │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правовом </w:t>
      </w:r>
      <w:r>
        <w:rPr>
          <w:color w:val="000000" w:themeColor="text1"/>
          <w:sz w:val="12"/>
        </w:rPr>
        <w:t xml:space="preserve">акте</w:t>
      </w:r>
      <w:r>
        <w:rPr>
          <w:color w:val="000000" w:themeColor="text1"/>
          <w:sz w:val="12"/>
        </w:rPr>
        <w:t xml:space="preserve">│                  │   Фиксирование запроса в </w:t>
      </w:r>
      <w:hyperlink w:tooltip="Current Document" w:anchor="P492" w:history="1">
        <w:r>
          <w:rPr>
            <w:color w:val="000000" w:themeColor="text1"/>
            <w:sz w:val="12"/>
          </w:rPr>
          <w:t xml:space="preserve">Журнале</w:t>
        </w:r>
      </w:hyperlink>
      <w:r>
        <w:rPr>
          <w:color w:val="000000" w:themeColor="text1"/>
          <w:sz w:val="12"/>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 информирования об актах таможенного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 законодательства Таможенного союза,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│законодательства Российской Федерации│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│о таможенном деле </w:t>
      </w:r>
      <w:r>
        <w:rPr>
          <w:color w:val="000000" w:themeColor="text1"/>
          <w:sz w:val="12"/>
        </w:rPr>
        <w:t xml:space="preserve">и</w:t>
      </w:r>
      <w:r>
        <w:rPr>
          <w:color w:val="000000" w:themeColor="text1"/>
          <w:sz w:val="12"/>
        </w:rPr>
        <w:t xml:space="preserve"> об иных правовых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w:t>
      </w:r>
      <w:r>
        <w:rPr>
          <w:color w:val="000000" w:themeColor="text1"/>
          <w:sz w:val="12"/>
        </w:rPr>
        <w:t xml:space="preserve">актах</w:t>
      </w:r>
      <w:r>
        <w:rPr>
          <w:color w:val="000000" w:themeColor="text1"/>
          <w:sz w:val="12"/>
        </w:rPr>
        <w:t xml:space="preserve"> Российской Федерации в области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          таможенного дела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│Прием в назначенное│&lt;───┤Назначение времени для│&lt;───┤Анализ сложности запроса и</w:t>
      </w:r>
      <w:r>
        <w:rPr>
          <w:color w:val="000000" w:themeColor="text1"/>
          <w:sz w:val="12"/>
        </w:rPr>
        <w:t xml:space="preserve">│    │   В</w:t>
      </w:r>
      <w:r>
        <w:rPr>
          <w:color w:val="000000" w:themeColor="text1"/>
          <w:sz w:val="12"/>
        </w:rPr>
        <w:t xml:space="preserve"> порядке консультирования по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время вне очереди │    │получения интересующей│    │возможности предоставления│    │ вопросам таможенного дела и иным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информации      │    │        </w:t>
      </w:r>
      <w:r>
        <w:rPr>
          <w:color w:val="000000" w:themeColor="text1"/>
          <w:sz w:val="12"/>
        </w:rPr>
        <w:t xml:space="preserve">информации</w:t>
      </w:r>
      <w:r>
        <w:rPr>
          <w:color w:val="000000" w:themeColor="text1"/>
          <w:sz w:val="12"/>
        </w:rPr>
        <w:t xml:space="preserve">        │    │ вопросам, входящим в компетенцию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│таможенных органов, </w:t>
      </w:r>
      <w:r>
        <w:rPr>
          <w:color w:val="000000" w:themeColor="text1"/>
          <w:sz w:val="12"/>
        </w:rPr>
        <w:t xml:space="preserve">при</w:t>
      </w:r>
      <w:r>
        <w:rPr>
          <w:color w:val="000000" w:themeColor="text1"/>
          <w:sz w:val="12"/>
        </w:rPr>
        <w:t xml:space="preserve"> письменных│</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         и устных </w:t>
      </w:r>
      <w:r>
        <w:rPr>
          <w:color w:val="000000" w:themeColor="text1"/>
          <w:sz w:val="12"/>
        </w:rPr>
        <w:t xml:space="preserve">запросах</w:t>
      </w:r>
      <w:r>
        <w:rPr>
          <w:color w:val="000000" w:themeColor="text1"/>
          <w:sz w:val="12"/>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Отметка о получении  │  ┌───────────────────────┐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информации о причинах │&lt;─┤Пояснение причин отказа│&lt;───┤Отказ в предоставлении</w:t>
      </w:r>
      <w:r>
        <w:rPr>
          <w:color w:val="000000" w:themeColor="text1"/>
          <w:sz w:val="12"/>
        </w:rPr>
        <w:t xml:space="preserve">│          │С</w:t>
      </w:r>
      <w:r>
        <w:rPr>
          <w:color w:val="000000" w:themeColor="text1"/>
          <w:sz w:val="12"/>
        </w:rPr>
        <w:t xml:space="preserve">м. </w:t>
      </w:r>
      <w:hyperlink w:tooltip="Current Document" w:anchor="P776" w:history="1">
        <w:r>
          <w:rPr>
            <w:color w:val="000000" w:themeColor="text1"/>
            <w:sz w:val="12"/>
          </w:rPr>
          <w:t xml:space="preserve">приложения N 5</w:t>
        </w:r>
      </w:hyperlink>
      <w:r>
        <w:rPr>
          <w:color w:val="000000" w:themeColor="text1"/>
          <w:sz w:val="12"/>
        </w:rPr>
        <w:t xml:space="preserve">, </w:t>
      </w:r>
      <w:hyperlink w:tooltip="Current Document" w:anchor="P859" w:history="1">
        <w:r>
          <w:rPr>
            <w:color w:val="000000" w:themeColor="text1"/>
            <w:sz w:val="12"/>
          </w:rPr>
          <w:t xml:space="preserve">N 6</w:t>
        </w:r>
      </w:hyperlink>
      <w:r>
        <w:rPr>
          <w:color w:val="000000" w:themeColor="text1"/>
          <w:sz w:val="12"/>
        </w:rPr>
        <w:t xml:space="preserve">│</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│отказа в предоставлении│  └───────────────────────┘    │      информации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      информации       │                               └──────────────────────┘</w:t>
      </w:r>
      <w:r>
        <w:rPr>
          <w:color w:val="000000" w:themeColor="text1"/>
        </w:rPr>
      </w:r>
    </w:p>
    <w:p>
      <w:pPr>
        <w:pStyle w:val="373"/>
        <w:jc w:val="both"/>
        <w:spacing w:after="0" w:afterAutospacing="0" w:before="0" w:beforeAutospacing="0"/>
        <w:rPr>
          <w:color w:val="000000" w:themeColor="text1"/>
        </w:rPr>
      </w:pPr>
      <w:r>
        <w:rPr>
          <w:color w:val="000000" w:themeColor="text1"/>
          <w:sz w:val="12"/>
        </w:rPr>
        <w:t xml:space="preserve">└───────────────────────┘</w:t>
      </w:r>
      <w:r>
        <w:rPr>
          <w:color w:val="000000" w:themeColor="text1"/>
        </w:rPr>
      </w:r>
    </w:p>
    <w:p>
      <w:pPr>
        <w:pStyle w:val="372"/>
        <w:jc w:val="both"/>
        <w:spacing w:after="0" w:afterAutospacing="0" w:before="0" w:beforeAutospacing="0"/>
        <w:rPr>
          <w:color w:val="000000" w:themeColor="text1"/>
        </w:rPr>
      </w:pPr>
      <w:r>
        <w:rPr>
          <w:color w:val="000000" w:themeColor="text1"/>
        </w:rPr>
      </w:r>
      <w:r>
        <w:rPr>
          <w:color w:val="000000" w:themeColor="text1"/>
        </w:rPr>
      </w:r>
    </w:p>
    <w:p>
      <w:pPr>
        <w:pStyle w:val="372"/>
        <w:jc w:val="right"/>
        <w:spacing w:after="0" w:afterAutospacing="0" w:before="0" w:beforeAutospacing="0"/>
        <w:rPr>
          <w:color w:val="000000" w:themeColor="text1"/>
        </w:rPr>
        <w:outlineLvl w:val="1"/>
      </w:pPr>
      <w:r>
        <w:rPr>
          <w:color w:val="000000" w:themeColor="text1"/>
        </w:rPr>
        <w:t xml:space="preserve">Приложение N 3</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к Административному регламенту</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Федеральной таможенной службы</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по предоставлению </w:t>
      </w:r>
      <w:r>
        <w:rPr>
          <w:color w:val="000000" w:themeColor="text1"/>
        </w:rPr>
        <w:t xml:space="preserve">государственной</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услуги по информированию об актах</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законодательства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союза, законодательства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Российской Федерации о </w:t>
      </w:r>
      <w:r>
        <w:rPr>
          <w:color w:val="000000" w:themeColor="text1"/>
        </w:rPr>
        <w:t xml:space="preserve">таможенном</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деле</w:t>
      </w:r>
      <w:r>
        <w:rPr>
          <w:color w:val="000000" w:themeColor="text1"/>
        </w:rPr>
        <w:t xml:space="preserve"> и об иных правовых актах</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Российской Федерации в области</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дела и консультированию</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по вопросам таможенного дела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и иным вопросам, входящим</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в компетенцию таможенных органов</w:t>
      </w:r>
      <w:r>
        <w:rPr>
          <w:color w:val="000000" w:themeColor="text1"/>
        </w:rPr>
      </w:r>
    </w:p>
    <w:p>
      <w:pPr>
        <w:pStyle w:val="372"/>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pPr>
      <w:r>
        <w:rPr>
          <w:color w:val="000000" w:themeColor="text1"/>
        </w:rPr>
        <w:t xml:space="preserve">(РЕКОМЕНДУЕМЫЙ ОБРАЗЕЦ)</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pPr>
      <w:r>
        <w:rPr>
          <w:color w:val="000000" w:themeColor="text1"/>
        </w:rPr>
      </w:r>
      <w:bookmarkStart w:id="20" w:name="P646"/>
      <w:r>
        <w:rPr>
          <w:color w:val="000000" w:themeColor="text1"/>
        </w:rPr>
      </w:r>
      <w:bookmarkEnd w:id="20"/>
      <w:r>
        <w:rPr>
          <w:color w:val="000000" w:themeColor="text1"/>
        </w:rPr>
        <w:t xml:space="preserve">Журнал</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консультирования лиц по вопросам таможенного дела</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и иным вопросам, входящим в компетенцию</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таможенных органов</w:t>
      </w:r>
      <w:r>
        <w:rPr>
          <w:color w:val="000000" w:themeColor="text1"/>
        </w:rPr>
      </w:r>
    </w:p>
    <w:tbl>
      <w:tblPr>
        <w:tblW w:w="0" w:type="auto"/>
        <w:tblBorders>
          <w:left w:val="single" w:sz="4" w:space="0" w:color="auto"/>
          <w:top w:val="single" w:sz="4" w:space="0" w:color="auto"/>
          <w:right w:val="single" w:sz="4" w:space="0" w:color="auto"/>
          <w:bottom w:val="single" w:sz="4" w:space="0" w:color="auto"/>
          <w:insideV w:val="single" w:sz="4" w:space="0" w:color="auto"/>
          <w:insideH w:val="single" w:sz="4" w:space="0" w:color="auto"/>
        </w:tblBorders>
        <w:tblLayout w:type="fixed"/>
        <w:tblCellMar>
          <w:left w:w="62" w:type="dxa"/>
          <w:top w:w="102" w:type="dxa"/>
          <w:right w:w="62" w:type="dxa"/>
          <w:bottom w:w="102" w:type="dxa"/>
        </w:tblCellMar>
        <w:tblLook w:val="0000" w:firstRow="0" w:lastRow="0" w:firstColumn="0" w:lastColumn="0" w:noHBand="0" w:noVBand="0"/>
      </w:tblPr>
      <w:tblGrid>
        <w:gridCol w:w="544"/>
        <w:gridCol w:w="739"/>
        <w:gridCol w:w="1400"/>
        <w:gridCol w:w="1054"/>
        <w:gridCol w:w="1701"/>
        <w:gridCol w:w="2299"/>
        <w:gridCol w:w="2194"/>
      </w:tblGrid>
      <w:tr>
        <w:trPr/>
        <w:tc>
          <w:tcPr>
            <w:tcW w:w="544"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r>
            <w:r/>
          </w:p>
          <w:p>
            <w:pPr>
              <w:pStyle w:val="372"/>
              <w:jc w:val="center"/>
              <w:spacing w:after="0" w:afterAutospacing="0" w:before="0" w:beforeAutospacing="0"/>
              <w:rPr>
                <w:color w:val="000000" w:themeColor="text1"/>
                <w:sz w:val="18"/>
              </w:rPr>
            </w:pPr>
            <w:r>
              <w:rPr>
                <w:color w:val="000000" w:themeColor="text1"/>
                <w:sz w:val="18"/>
              </w:rPr>
              <w:t xml:space="preserve">п</w:t>
            </w:r>
            <w:r>
              <w:rPr>
                <w:color w:val="000000" w:themeColor="text1"/>
                <w:sz w:val="18"/>
              </w:rPr>
              <w:t xml:space="preserve">/п</w:t>
            </w:r>
            <w:r>
              <w:rPr>
                <w:color w:val="000000" w:themeColor="text1"/>
                <w:sz w:val="18"/>
              </w:rPr>
            </w:r>
          </w:p>
        </w:tc>
        <w:tc>
          <w:tcPr>
            <w:tcW w:w="739"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Дата</w:t>
            </w:r>
            <w:r>
              <w:rPr>
                <w:color w:val="000000" w:themeColor="text1"/>
                <w:sz w:val="18"/>
              </w:rPr>
            </w:r>
          </w:p>
        </w:tc>
        <w:tc>
          <w:tcPr>
            <w:tcW w:w="1400"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Лицо (фамилия и инициалы физического лица или наименование юридического лица)</w:t>
            </w:r>
            <w:r>
              <w:rPr>
                <w:color w:val="000000" w:themeColor="text1"/>
                <w:sz w:val="18"/>
              </w:rPr>
            </w:r>
          </w:p>
        </w:tc>
        <w:tc>
          <w:tcPr>
            <w:tcW w:w="1054"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Краткое описание вопросов</w:t>
            </w:r>
            <w:r>
              <w:rPr>
                <w:color w:val="000000" w:themeColor="text1"/>
                <w:sz w:val="18"/>
              </w:rPr>
            </w:r>
          </w:p>
        </w:tc>
        <w:tc>
          <w:tcPr>
            <w:tcW w:w="1701"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Должность, фамилия, инициалы лица, предоставившего информацию</w:t>
            </w:r>
            <w:r>
              <w:rPr>
                <w:color w:val="000000" w:themeColor="text1"/>
                <w:sz w:val="18"/>
              </w:rPr>
            </w:r>
          </w:p>
        </w:tc>
        <w:tc>
          <w:tcPr>
            <w:tcW w:w="2299"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Отметка об оказании консультации (номер письменной консультации либо подпись лица о получении консультации или о получении информации о причинах отказа в ее предоставлении)</w:t>
            </w:r>
            <w:r>
              <w:rPr>
                <w:color w:val="000000" w:themeColor="text1"/>
                <w:sz w:val="18"/>
              </w:rPr>
            </w:r>
          </w:p>
        </w:tc>
        <w:tc>
          <w:tcPr>
            <w:tcW w:w="2194"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Краткое изложение содержания устной консультации, ссылки на положения нормативных и иных правовых актов либо причина отказа в предоставлении консультации</w:t>
            </w:r>
            <w:r>
              <w:rPr>
                <w:color w:val="000000" w:themeColor="text1"/>
                <w:sz w:val="18"/>
              </w:rPr>
            </w:r>
          </w:p>
        </w:tc>
      </w:tr>
      <w:tr>
        <w:trPr/>
        <w:tc>
          <w:tcPr>
            <w:tcW w:w="544"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1</w:t>
            </w:r>
            <w:r>
              <w:rPr>
                <w:color w:val="000000" w:themeColor="text1"/>
                <w:sz w:val="18"/>
              </w:rPr>
            </w:r>
          </w:p>
        </w:tc>
        <w:tc>
          <w:tcPr>
            <w:tcW w:w="739"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2</w:t>
            </w:r>
            <w:r>
              <w:rPr>
                <w:color w:val="000000" w:themeColor="text1"/>
                <w:sz w:val="18"/>
              </w:rPr>
            </w:r>
          </w:p>
        </w:tc>
        <w:tc>
          <w:tcPr>
            <w:tcW w:w="1400"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3</w:t>
            </w:r>
            <w:r>
              <w:rPr>
                <w:color w:val="000000" w:themeColor="text1"/>
                <w:sz w:val="18"/>
              </w:rPr>
            </w:r>
          </w:p>
        </w:tc>
        <w:tc>
          <w:tcPr>
            <w:tcW w:w="1054"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4</w:t>
            </w:r>
            <w:r>
              <w:rPr>
                <w:color w:val="000000" w:themeColor="text1"/>
                <w:sz w:val="18"/>
              </w:rPr>
            </w:r>
          </w:p>
        </w:tc>
        <w:tc>
          <w:tcPr>
            <w:tcW w:w="1701"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5</w:t>
            </w:r>
            <w:r>
              <w:rPr>
                <w:color w:val="000000" w:themeColor="text1"/>
                <w:sz w:val="18"/>
              </w:rPr>
            </w:r>
          </w:p>
        </w:tc>
        <w:tc>
          <w:tcPr>
            <w:tcW w:w="2299"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6</w:t>
            </w:r>
            <w:r>
              <w:rPr>
                <w:color w:val="000000" w:themeColor="text1"/>
                <w:sz w:val="18"/>
              </w:rPr>
            </w:r>
          </w:p>
        </w:tc>
        <w:tc>
          <w:tcPr>
            <w:tcW w:w="2194" w:type="dxa"/>
            <w:textDirection w:val="lrTb"/>
            <w:noWrap w:val="false"/>
          </w:tcPr>
          <w:p>
            <w:pPr>
              <w:pStyle w:val="372"/>
              <w:jc w:val="center"/>
              <w:spacing w:after="0" w:afterAutospacing="0" w:before="0" w:beforeAutospacing="0"/>
              <w:rPr>
                <w:color w:val="000000" w:themeColor="text1"/>
                <w:sz w:val="18"/>
              </w:rPr>
            </w:pPr>
            <w:r>
              <w:rPr>
                <w:color w:val="000000" w:themeColor="text1"/>
                <w:sz w:val="18"/>
              </w:rPr>
              <w:t xml:space="preserve">7</w:t>
            </w:r>
            <w:r>
              <w:rPr>
                <w:color w:val="000000" w:themeColor="text1"/>
                <w:sz w:val="18"/>
              </w:rPr>
            </w:r>
          </w:p>
        </w:tc>
      </w:tr>
      <w:tr>
        <w:trPr/>
        <w:tc>
          <w:tcPr>
            <w:tcW w:w="544"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73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400"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054"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701"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229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2194"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r>
      <w:tr>
        <w:trPr/>
        <w:tc>
          <w:tcPr>
            <w:tcW w:w="544"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73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400"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054"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701"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229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2194"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r>
      <w:tr>
        <w:trPr/>
        <w:tc>
          <w:tcPr>
            <w:tcW w:w="544"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73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400"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054"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1701"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2299"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c>
          <w:tcPr>
            <w:tcW w:w="2194" w:type="dxa"/>
            <w:textDirection w:val="lrTb"/>
            <w:noWrap w:val="false"/>
          </w:tcPr>
          <w:p>
            <w:pPr>
              <w:pStyle w:val="372"/>
              <w:jc w:val="both"/>
              <w:spacing w:after="0" w:afterAutospacing="0" w:before="0" w:beforeAutospacing="0"/>
              <w:rPr>
                <w:color w:val="000000" w:themeColor="text1"/>
                <w:sz w:val="18"/>
              </w:rPr>
            </w:pPr>
            <w:r>
              <w:rPr>
                <w:color w:val="000000" w:themeColor="text1"/>
                <w:sz w:val="18"/>
              </w:rPr>
            </w:r>
            <w:r>
              <w:rPr>
                <w:color w:val="000000" w:themeColor="text1"/>
                <w:sz w:val="18"/>
              </w:rPr>
            </w:r>
          </w:p>
        </w:tc>
      </w:tr>
    </w:tbl>
    <w:p>
      <w:pPr>
        <w:pStyle w:val="372"/>
        <w:jc w:val="right"/>
        <w:spacing w:after="0" w:afterAutospacing="0" w:before="0" w:beforeAutospacing="0"/>
        <w:rPr>
          <w:color w:val="000000" w:themeColor="text1"/>
        </w:rPr>
        <w:outlineLvl w:val="1"/>
      </w:pPr>
      <w:r>
        <w:rPr>
          <w:color w:val="000000" w:themeColor="text1"/>
        </w:rPr>
      </w:r>
      <w:r/>
    </w:p>
    <w:p>
      <w:pPr>
        <w:pStyle w:val="372"/>
        <w:jc w:val="right"/>
        <w:spacing w:after="0" w:afterAutospacing="0" w:before="0" w:beforeAutospacing="0"/>
        <w:rPr>
          <w:color w:val="000000" w:themeColor="text1"/>
        </w:rPr>
        <w:outlineLvl w:val="1"/>
      </w:pPr>
      <w:r>
        <w:rPr>
          <w:color w:val="000000" w:themeColor="text1"/>
        </w:rPr>
        <w:t xml:space="preserve">Приложение N 4</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к Административному регламенту</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Федеральной таможенной службы</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по предоставлению </w:t>
      </w:r>
      <w:r>
        <w:rPr>
          <w:color w:val="000000" w:themeColor="text1"/>
        </w:rPr>
        <w:t xml:space="preserve">государственной</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услуги по информированию об актах</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законодательства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союза, законодательства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Российской Федерации о </w:t>
      </w:r>
      <w:r>
        <w:rPr>
          <w:color w:val="000000" w:themeColor="text1"/>
        </w:rPr>
        <w:t xml:space="preserve">таможенном</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деле</w:t>
      </w:r>
      <w:r>
        <w:rPr>
          <w:color w:val="000000" w:themeColor="text1"/>
        </w:rPr>
        <w:t xml:space="preserve"> и об иных правовых актах</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Российской Федерации в области</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дела и консультированию</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по вопросам таможенного дела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и иным вопросам, входящим</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в компетенцию таможенных органов</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pPr>
      <w:r>
        <w:rPr>
          <w:color w:val="000000" w:themeColor="text1"/>
        </w:rPr>
        <w:t xml:space="preserve">(РЕКОМЕНДУЕМЫЙ ОБРАЗЕЦ)</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3"/>
        <w:jc w:val="both"/>
        <w:spacing w:after="0" w:afterAutospacing="0" w:before="0" w:beforeAutospacing="0"/>
        <w:rPr>
          <w:color w:val="000000" w:themeColor="text1"/>
        </w:rPr>
      </w:pPr>
      <w:r>
        <w:rPr>
          <w:color w:val="000000" w:themeColor="text1"/>
        </w:rPr>
        <w:t xml:space="preserve">                                     ______________________________________</w:t>
      </w:r>
      <w:r>
        <w:rPr>
          <w:color w:val="000000" w:themeColor="text1"/>
        </w:rPr>
      </w:r>
    </w:p>
    <w:p>
      <w:pPr>
        <w:pStyle w:val="373"/>
        <w:jc w:val="both"/>
        <w:spacing w:after="0" w:afterAutospacing="0" w:before="0" w:beforeAutospacing="0"/>
        <w:rPr>
          <w:color w:val="000000" w:themeColor="text1"/>
        </w:rPr>
      </w:pPr>
      <w:r>
        <w:rPr>
          <w:color w:val="000000" w:themeColor="text1"/>
        </w:rPr>
        <w:t xml:space="preserve">                                            </w:t>
      </w:r>
      <w:r>
        <w:rPr>
          <w:color w:val="000000" w:themeColor="text1"/>
        </w:rPr>
        <w:t xml:space="preserve">(Ф.И.О. физического лица</w:t>
      </w:r>
      <w:r>
        <w:rPr>
          <w:color w:val="000000" w:themeColor="text1"/>
        </w:rPr>
      </w:r>
    </w:p>
    <w:p>
      <w:pPr>
        <w:pStyle w:val="373"/>
        <w:jc w:val="both"/>
        <w:spacing w:after="0" w:afterAutospacing="0" w:before="0" w:beforeAutospacing="0"/>
        <w:rPr>
          <w:color w:val="000000" w:themeColor="text1"/>
        </w:rPr>
      </w:pPr>
      <w:r>
        <w:rPr>
          <w:color w:val="000000" w:themeColor="text1"/>
        </w:rPr>
        <w:t xml:space="preserve">                                     ______________________________________</w:t>
      </w:r>
      <w:r>
        <w:rPr>
          <w:color w:val="000000" w:themeColor="text1"/>
        </w:rPr>
      </w:r>
    </w:p>
    <w:p>
      <w:pPr>
        <w:pStyle w:val="373"/>
        <w:jc w:val="both"/>
        <w:spacing w:after="0" w:afterAutospacing="0" w:before="0" w:beforeAutospacing="0"/>
        <w:rPr>
          <w:color w:val="000000" w:themeColor="text1"/>
        </w:rPr>
      </w:pPr>
      <w:r>
        <w:rPr>
          <w:color w:val="000000" w:themeColor="text1"/>
        </w:rPr>
        <w:t xml:space="preserve">                                       либо наименование юридического лица</w:t>
      </w:r>
      <w:r>
        <w:rPr>
          <w:color w:val="000000" w:themeColor="text1"/>
        </w:rPr>
      </w:r>
    </w:p>
    <w:p>
      <w:pPr>
        <w:pStyle w:val="373"/>
        <w:jc w:val="both"/>
        <w:spacing w:after="0" w:afterAutospacing="0" w:before="0" w:beforeAutospacing="0"/>
        <w:rPr>
          <w:color w:val="000000" w:themeColor="text1"/>
        </w:rPr>
      </w:pPr>
      <w:r>
        <w:rPr>
          <w:color w:val="000000" w:themeColor="text1"/>
        </w:rPr>
        <w:t xml:space="preserve">                                     ______________________________________</w:t>
      </w:r>
      <w:r>
        <w:rPr>
          <w:color w:val="000000" w:themeColor="text1"/>
        </w:rPr>
      </w:r>
    </w:p>
    <w:p>
      <w:pPr>
        <w:pStyle w:val="373"/>
        <w:jc w:val="both"/>
        <w:spacing w:after="0" w:afterAutospacing="0" w:before="0" w:beforeAutospacing="0"/>
        <w:rPr>
          <w:color w:val="000000" w:themeColor="text1"/>
        </w:rPr>
      </w:pPr>
      <w:r>
        <w:rPr>
          <w:color w:val="000000" w:themeColor="text1"/>
        </w:rPr>
        <w:t xml:space="preserve">                                      с указанием полного почтового адреса)</w:t>
      </w:r>
      <w:r>
        <w:rPr>
          <w:color w:val="000000" w:themeColor="text1"/>
        </w:rPr>
      </w:r>
    </w:p>
    <w:p>
      <w:pPr>
        <w:pStyle w:val="373"/>
        <w:jc w:val="both"/>
        <w:spacing w:after="0" w:afterAutospacing="0" w:before="0" w:beforeAutospacing="0"/>
        <w:rPr>
          <w:color w:val="000000" w:themeColor="text1"/>
        </w:rPr>
      </w:pPr>
      <w:r>
        <w:rPr>
          <w:color w:val="000000" w:themeColor="text1"/>
        </w:rPr>
      </w:r>
      <w:r>
        <w:rPr>
          <w:color w:val="000000" w:themeColor="text1"/>
        </w:rPr>
      </w:r>
    </w:p>
    <w:p>
      <w:pPr>
        <w:pStyle w:val="373"/>
        <w:jc w:val="both"/>
        <w:spacing w:after="0" w:afterAutospacing="0" w:before="0" w:beforeAutospacing="0"/>
        <w:rPr>
          <w:color w:val="000000" w:themeColor="text1"/>
        </w:rPr>
      </w:pPr>
      <w:r>
        <w:rPr>
          <w:color w:val="000000" w:themeColor="text1"/>
        </w:rPr>
        <w:t xml:space="preserve">                                              00000/00 00 00/0000</w:t>
      </w:r>
      <w:r>
        <w:rPr>
          <w:color w:val="000000" w:themeColor="text1"/>
        </w:rPr>
        <w:t xml:space="preserve"> К</w:t>
      </w:r>
      <w:r>
        <w:rPr>
          <w:color w:val="000000" w:themeColor="text1"/>
        </w:rPr>
      </w:r>
    </w:p>
    <w:p>
      <w:pPr>
        <w:pStyle w:val="373"/>
        <w:jc w:val="both"/>
        <w:spacing w:after="0" w:afterAutospacing="0" w:before="0" w:beforeAutospacing="0"/>
        <w:rPr>
          <w:color w:val="000000" w:themeColor="text1"/>
        </w:rPr>
      </w:pPr>
      <w:r>
        <w:rPr>
          <w:color w:val="000000" w:themeColor="text1"/>
        </w:rPr>
      </w:r>
      <w:r>
        <w:rPr>
          <w:color w:val="000000" w:themeColor="text1"/>
        </w:rPr>
      </w:r>
    </w:p>
    <w:p>
      <w:pPr>
        <w:pStyle w:val="373"/>
        <w:jc w:val="both"/>
        <w:spacing w:after="0" w:afterAutospacing="0" w:before="0" w:beforeAutospacing="0"/>
        <w:rPr>
          <w:color w:val="000000" w:themeColor="text1"/>
        </w:rPr>
      </w:pPr>
      <w:r>
        <w:rPr>
          <w:color w:val="000000" w:themeColor="text1"/>
        </w:rPr>
        <w:t xml:space="preserve">---------------------------------------------------------------------------</w:t>
      </w:r>
      <w:r>
        <w:rPr>
          <w:color w:val="000000" w:themeColor="text1"/>
        </w:rPr>
      </w:r>
    </w:p>
    <w:p>
      <w:pPr>
        <w:pStyle w:val="373"/>
        <w:jc w:val="both"/>
        <w:spacing w:after="0" w:afterAutospacing="0" w:before="0" w:beforeAutospacing="0"/>
        <w:rPr>
          <w:color w:val="000000" w:themeColor="text1"/>
        </w:rPr>
      </w:pPr>
      <w:r>
        <w:rPr>
          <w:color w:val="000000" w:themeColor="text1"/>
        </w:rPr>
      </w:r>
      <w:r>
        <w:rPr>
          <w:color w:val="000000" w:themeColor="text1"/>
        </w:rPr>
      </w:r>
    </w:p>
    <w:p>
      <w:pPr>
        <w:pStyle w:val="373"/>
        <w:jc w:val="both"/>
        <w:spacing w:after="0" w:afterAutospacing="0" w:before="0" w:beforeAutospacing="0"/>
        <w:rPr>
          <w:color w:val="000000" w:themeColor="text1"/>
        </w:rPr>
      </w:pPr>
      <w:r>
        <w:rPr>
          <w:color w:val="000000" w:themeColor="text1"/>
        </w:rPr>
      </w:r>
      <w:bookmarkStart w:id="21" w:name="P719"/>
      <w:r>
        <w:rPr>
          <w:color w:val="000000" w:themeColor="text1"/>
        </w:rPr>
      </w:r>
      <w:bookmarkEnd w:id="21"/>
      <w:r>
        <w:rPr>
          <w:color w:val="000000" w:themeColor="text1"/>
        </w:rPr>
        <w:t xml:space="preserve">                               КОНСУЛЬТАЦИЯ</w:t>
      </w:r>
      <w:r>
        <w:rPr>
          <w:color w:val="000000" w:themeColor="text1"/>
        </w:rPr>
      </w:r>
    </w:p>
    <w:p>
      <w:pPr>
        <w:pStyle w:val="373"/>
        <w:jc w:val="both"/>
        <w:spacing w:after="0" w:afterAutospacing="0" w:before="0" w:beforeAutospacing="0"/>
        <w:rPr>
          <w:color w:val="000000" w:themeColor="text1"/>
        </w:rPr>
      </w:pPr>
      <w:r>
        <w:rPr>
          <w:color w:val="000000" w:themeColor="text1"/>
        </w:rPr>
      </w:r>
      <w:r>
        <w:rPr>
          <w:color w:val="000000" w:themeColor="text1"/>
        </w:rPr>
      </w:r>
    </w:p>
    <w:p>
      <w:pPr>
        <w:pStyle w:val="373"/>
        <w:jc w:val="both"/>
        <w:spacing w:after="0" w:afterAutospacing="0" w:before="0" w:beforeAutospacing="0"/>
        <w:rPr>
          <w:color w:val="000000" w:themeColor="text1"/>
        </w:rPr>
      </w:pPr>
      <w:r>
        <w:rPr>
          <w:color w:val="000000" w:themeColor="text1"/>
        </w:rPr>
        <w:t xml:space="preserve">"__" _____________ 20__ г.</w:t>
      </w:r>
      <w:r>
        <w:rPr>
          <w:color w:val="000000" w:themeColor="text1"/>
        </w:rPr>
      </w:r>
    </w:p>
    <w:p>
      <w:pPr>
        <w:pStyle w:val="373"/>
        <w:jc w:val="both"/>
        <w:spacing w:after="0" w:afterAutospacing="0" w:before="0" w:beforeAutospacing="0"/>
        <w:rPr>
          <w:color w:val="000000" w:themeColor="text1"/>
        </w:rPr>
      </w:pPr>
      <w:r>
        <w:rPr>
          <w:color w:val="000000" w:themeColor="text1"/>
        </w:rPr>
      </w:r>
      <w:r>
        <w:rPr>
          <w:color w:val="000000" w:themeColor="text1"/>
        </w:rPr>
      </w:r>
    </w:p>
    <w:p>
      <w:pPr>
        <w:pStyle w:val="373"/>
        <w:jc w:val="both"/>
        <w:spacing w:after="0" w:afterAutospacing="0" w:before="0" w:beforeAutospacing="0"/>
        <w:rPr>
          <w:color w:val="000000" w:themeColor="text1"/>
        </w:rPr>
      </w:pPr>
      <w:r>
        <w:rPr>
          <w:color w:val="000000" w:themeColor="text1"/>
        </w:rPr>
        <w:t xml:space="preserve">__________________________________________________________________________,</w:t>
      </w:r>
      <w:r>
        <w:rPr>
          <w:color w:val="000000" w:themeColor="text1"/>
        </w:rPr>
      </w:r>
    </w:p>
    <w:p>
      <w:pPr>
        <w:pStyle w:val="373"/>
        <w:jc w:val="both"/>
        <w:spacing w:after="0" w:afterAutospacing="0" w:before="0" w:beforeAutospacing="0"/>
        <w:rPr>
          <w:color w:val="000000" w:themeColor="text1"/>
        </w:rPr>
      </w:pPr>
      <w:r>
        <w:rPr>
          <w:color w:val="000000" w:themeColor="text1"/>
        </w:rPr>
        <w:t xml:space="preserve">     </w:t>
      </w:r>
      <w:r>
        <w:rPr>
          <w:color w:val="000000" w:themeColor="text1"/>
        </w:rPr>
        <w:t xml:space="preserve">(Ф.И.О., должность уполномоченного должностного лица с указанием</w:t>
      </w:r>
      <w:r>
        <w:rPr>
          <w:color w:val="000000" w:themeColor="text1"/>
        </w:rPr>
      </w:r>
    </w:p>
    <w:p>
      <w:pPr>
        <w:pStyle w:val="373"/>
        <w:jc w:val="both"/>
        <w:spacing w:after="0" w:afterAutospacing="0" w:before="0" w:beforeAutospacing="0"/>
        <w:rPr>
          <w:color w:val="000000" w:themeColor="text1"/>
        </w:rPr>
      </w:pPr>
      <w:r>
        <w:rPr>
          <w:color w:val="000000" w:themeColor="text1"/>
        </w:rPr>
        <w:t xml:space="preserve">                     наименования таможенного органа)</w:t>
      </w:r>
      <w:r>
        <w:rPr>
          <w:color w:val="000000" w:themeColor="text1"/>
        </w:rPr>
      </w:r>
    </w:p>
    <w:p>
      <w:pPr>
        <w:pStyle w:val="373"/>
        <w:jc w:val="both"/>
        <w:spacing w:after="0" w:afterAutospacing="0" w:before="0" w:beforeAutospacing="0"/>
        <w:rPr>
          <w:color w:val="000000" w:themeColor="text1"/>
        </w:rPr>
      </w:pPr>
      <w:r>
        <w:rPr>
          <w:color w:val="000000" w:themeColor="text1"/>
        </w:rPr>
        <w:t xml:space="preserve">рассмотрев запрос __________________________________________ </w:t>
      </w:r>
      <w:r>
        <w:rPr>
          <w:color w:val="000000" w:themeColor="text1"/>
        </w:rPr>
        <w:t xml:space="preserve">от</w:t>
      </w:r>
      <w:r>
        <w:rPr>
          <w:color w:val="000000" w:themeColor="text1"/>
        </w:rPr>
        <w:t xml:space="preserve"> __________</w:t>
      </w:r>
      <w:r>
        <w:rPr>
          <w:color w:val="000000" w:themeColor="text1"/>
        </w:rPr>
      </w:r>
    </w:p>
    <w:p>
      <w:pPr>
        <w:pStyle w:val="373"/>
        <w:jc w:val="both"/>
        <w:spacing w:after="0" w:afterAutospacing="0" w:before="0" w:beforeAutospacing="0"/>
        <w:rPr>
          <w:color w:val="000000" w:themeColor="text1"/>
        </w:rPr>
      </w:pPr>
      <w:r>
        <w:rPr>
          <w:color w:val="000000" w:themeColor="text1"/>
        </w:rPr>
        <w:t xml:space="preserve">                     </w:t>
      </w:r>
      <w:r>
        <w:rPr>
          <w:color w:val="000000" w:themeColor="text1"/>
        </w:rPr>
        <w:t xml:space="preserve">(инициалы, фамилия физического лица         (дата)</w:t>
      </w:r>
      <w:r>
        <w:rPr>
          <w:color w:val="000000" w:themeColor="text1"/>
        </w:rPr>
      </w:r>
    </w:p>
    <w:p>
      <w:pPr>
        <w:pStyle w:val="373"/>
        <w:jc w:val="both"/>
        <w:spacing w:after="0" w:afterAutospacing="0" w:before="0" w:beforeAutospacing="0"/>
        <w:rPr>
          <w:color w:val="000000" w:themeColor="text1"/>
        </w:rPr>
      </w:pPr>
      <w:r>
        <w:rPr>
          <w:color w:val="000000" w:themeColor="text1"/>
        </w:rPr>
        <w:t xml:space="preserve">                     либо наименование юридического лица)</w:t>
      </w:r>
      <w:r>
        <w:rPr>
          <w:color w:val="000000" w:themeColor="text1"/>
        </w:rPr>
      </w:r>
    </w:p>
    <w:p>
      <w:pPr>
        <w:pStyle w:val="373"/>
        <w:jc w:val="both"/>
        <w:spacing w:after="0" w:afterAutospacing="0" w:before="0" w:beforeAutospacing="0"/>
        <w:rPr>
          <w:color w:val="000000" w:themeColor="text1"/>
        </w:rPr>
      </w:pPr>
      <w:r>
        <w:rPr>
          <w:color w:val="000000" w:themeColor="text1"/>
        </w:rPr>
        <w:t xml:space="preserve">___________________________________________________________________________</w:t>
      </w:r>
      <w:r>
        <w:rPr>
          <w:color w:val="000000" w:themeColor="text1"/>
        </w:rPr>
      </w:r>
    </w:p>
    <w:p>
      <w:pPr>
        <w:pStyle w:val="373"/>
        <w:jc w:val="both"/>
        <w:spacing w:after="0" w:afterAutospacing="0" w:before="0" w:beforeAutospacing="0"/>
        <w:rPr>
          <w:color w:val="000000" w:themeColor="text1"/>
        </w:rPr>
      </w:pPr>
      <w:r>
        <w:rPr>
          <w:color w:val="000000" w:themeColor="text1"/>
        </w:rPr>
        <w:t xml:space="preserve">                    (краткое описание сущности запроса)</w:t>
      </w:r>
      <w:r>
        <w:rPr>
          <w:color w:val="000000" w:themeColor="text1"/>
        </w:rPr>
      </w:r>
    </w:p>
    <w:p>
      <w:pPr>
        <w:pStyle w:val="373"/>
        <w:jc w:val="both"/>
        <w:spacing w:after="0" w:afterAutospacing="0" w:before="0" w:beforeAutospacing="0"/>
        <w:rPr>
          <w:color w:val="000000" w:themeColor="text1"/>
        </w:rPr>
      </w:pPr>
      <w:r>
        <w:rPr>
          <w:color w:val="000000" w:themeColor="text1"/>
        </w:rPr>
        <w:t xml:space="preserve">___________________________________________________________________________</w:t>
      </w:r>
      <w:r>
        <w:rPr>
          <w:color w:val="000000" w:themeColor="text1"/>
        </w:rPr>
      </w:r>
    </w:p>
    <w:p>
      <w:pPr>
        <w:pStyle w:val="373"/>
        <w:jc w:val="both"/>
        <w:spacing w:after="0" w:afterAutospacing="0" w:before="0" w:beforeAutospacing="0"/>
        <w:rPr>
          <w:color w:val="000000" w:themeColor="text1"/>
        </w:rPr>
      </w:pPr>
      <w:r>
        <w:rPr>
          <w:color w:val="000000" w:themeColor="text1"/>
        </w:rPr>
        <w:t xml:space="preserve">__________________________________________________________________________,</w:t>
      </w:r>
      <w:r>
        <w:rPr>
          <w:color w:val="000000" w:themeColor="text1"/>
        </w:rPr>
      </w:r>
    </w:p>
    <w:p>
      <w:pPr>
        <w:pStyle w:val="373"/>
        <w:jc w:val="both"/>
        <w:spacing w:after="0" w:afterAutospacing="0" w:before="0" w:beforeAutospacing="0"/>
        <w:rPr>
          <w:color w:val="000000" w:themeColor="text1"/>
        </w:rPr>
      </w:pPr>
      <w:r>
        <w:rPr>
          <w:color w:val="000000" w:themeColor="text1"/>
        </w:rPr>
        <w:t xml:space="preserve">предоставляю следующую информацию:</w:t>
      </w:r>
      <w:r>
        <w:rPr>
          <w:color w:val="000000" w:themeColor="text1"/>
        </w:rPr>
      </w:r>
    </w:p>
    <w:p>
      <w:pPr>
        <w:pStyle w:val="373"/>
        <w:jc w:val="both"/>
        <w:spacing w:after="0" w:afterAutospacing="0" w:before="0" w:beforeAutospacing="0"/>
        <w:rPr>
          <w:color w:val="000000" w:themeColor="text1"/>
        </w:rPr>
      </w:pPr>
      <w:r>
        <w:rPr>
          <w:color w:val="000000" w:themeColor="text1"/>
        </w:rPr>
        <w:t xml:space="preserve">___________________________________________________________________________</w:t>
      </w:r>
      <w:r>
        <w:rPr>
          <w:color w:val="000000" w:themeColor="text1"/>
        </w:rPr>
      </w:r>
    </w:p>
    <w:p>
      <w:pPr>
        <w:pStyle w:val="373"/>
        <w:jc w:val="both"/>
        <w:spacing w:after="0" w:afterAutospacing="0" w:before="0" w:beforeAutospacing="0"/>
        <w:rPr>
          <w:color w:val="000000" w:themeColor="text1"/>
        </w:rPr>
      </w:pPr>
      <w:r>
        <w:rPr>
          <w:color w:val="000000" w:themeColor="text1"/>
        </w:rPr>
        <w:t xml:space="preserve">___________________________________________________________________________</w:t>
      </w:r>
      <w:r>
        <w:rPr>
          <w:color w:val="000000" w:themeColor="text1"/>
        </w:rPr>
      </w:r>
    </w:p>
    <w:p>
      <w:pPr>
        <w:pStyle w:val="373"/>
        <w:jc w:val="both"/>
        <w:spacing w:after="0" w:afterAutospacing="0" w:before="0" w:beforeAutospacing="0"/>
        <w:rPr>
          <w:color w:val="000000" w:themeColor="text1"/>
        </w:rPr>
      </w:pPr>
      <w:r>
        <w:rPr>
          <w:color w:val="000000" w:themeColor="text1"/>
        </w:rPr>
        <w:t xml:space="preserve">___________________________________________________________________________</w:t>
      </w:r>
      <w:r>
        <w:rPr>
          <w:color w:val="000000" w:themeColor="text1"/>
        </w:rPr>
      </w:r>
    </w:p>
    <w:p>
      <w:pPr>
        <w:pStyle w:val="373"/>
        <w:jc w:val="both"/>
        <w:spacing w:after="0" w:afterAutospacing="0" w:before="0" w:beforeAutospacing="0"/>
        <w:rPr>
          <w:color w:val="000000" w:themeColor="text1"/>
        </w:rPr>
      </w:pPr>
      <w:r>
        <w:rPr>
          <w:color w:val="000000" w:themeColor="text1"/>
        </w:rPr>
        <w:t xml:space="preserve">___________________________________________________________________________</w:t>
      </w:r>
      <w:r>
        <w:rPr>
          <w:color w:val="000000" w:themeColor="text1"/>
        </w:rPr>
      </w:r>
    </w:p>
    <w:p>
      <w:pPr>
        <w:pStyle w:val="373"/>
        <w:jc w:val="both"/>
        <w:spacing w:after="0" w:afterAutospacing="0" w:before="0" w:beforeAutospacing="0"/>
        <w:rPr>
          <w:color w:val="000000" w:themeColor="text1"/>
        </w:rPr>
      </w:pPr>
      <w:r>
        <w:rPr>
          <w:color w:val="000000" w:themeColor="text1"/>
        </w:rPr>
        <w:t xml:space="preserve">___________________________________________________________________________</w:t>
      </w:r>
      <w:r>
        <w:rPr>
          <w:color w:val="000000" w:themeColor="text1"/>
        </w:rPr>
      </w:r>
    </w:p>
    <w:p>
      <w:pPr>
        <w:pStyle w:val="373"/>
        <w:jc w:val="both"/>
        <w:spacing w:after="0" w:afterAutospacing="0" w:before="0" w:beforeAutospacing="0"/>
        <w:rPr>
          <w:color w:val="000000" w:themeColor="text1"/>
        </w:rPr>
      </w:pPr>
      <w:r>
        <w:rPr>
          <w:color w:val="000000" w:themeColor="text1"/>
        </w:rPr>
        <w:t xml:space="preserve">           </w:t>
      </w:r>
      <w:r>
        <w:rPr>
          <w:color w:val="000000" w:themeColor="text1"/>
        </w:rPr>
        <w:t xml:space="preserve">(изложение информации о правовых актах, регулирующих</w:t>
      </w:r>
      <w:r>
        <w:rPr>
          <w:color w:val="000000" w:themeColor="text1"/>
        </w:rPr>
      </w:r>
    </w:p>
    <w:p>
      <w:pPr>
        <w:pStyle w:val="373"/>
        <w:jc w:val="both"/>
        <w:spacing w:after="0" w:afterAutospacing="0" w:before="0" w:beforeAutospacing="0"/>
        <w:rPr>
          <w:color w:val="000000" w:themeColor="text1"/>
        </w:rPr>
      </w:pPr>
      <w:r>
        <w:rPr>
          <w:color w:val="000000" w:themeColor="text1"/>
        </w:rPr>
        <w:t xml:space="preserve">___________________________________________________________________________</w:t>
      </w:r>
      <w:r>
        <w:rPr>
          <w:color w:val="000000" w:themeColor="text1"/>
        </w:rPr>
      </w:r>
    </w:p>
    <w:p>
      <w:pPr>
        <w:pStyle w:val="373"/>
        <w:jc w:val="both"/>
        <w:spacing w:after="0" w:afterAutospacing="0" w:before="0" w:beforeAutospacing="0"/>
        <w:rPr>
          <w:color w:val="000000" w:themeColor="text1"/>
        </w:rPr>
      </w:pPr>
      <w:r>
        <w:rPr>
          <w:color w:val="000000" w:themeColor="text1"/>
        </w:rPr>
        <w:t xml:space="preserve">      соответствующие правоотношения, </w:t>
      </w:r>
      <w:r>
        <w:rPr>
          <w:color w:val="000000" w:themeColor="text1"/>
        </w:rPr>
        <w:t xml:space="preserve">с</w:t>
      </w:r>
      <w:r>
        <w:rPr>
          <w:color w:val="000000" w:themeColor="text1"/>
        </w:rPr>
        <w:t xml:space="preserve"> ссылками на конкретные нормы)</w:t>
      </w:r>
      <w:r>
        <w:rPr>
          <w:color w:val="000000" w:themeColor="text1"/>
        </w:rPr>
      </w:r>
    </w:p>
    <w:p>
      <w:pPr>
        <w:pStyle w:val="373"/>
        <w:jc w:val="both"/>
        <w:spacing w:after="0" w:afterAutospacing="0" w:before="0" w:beforeAutospacing="0"/>
        <w:rPr>
          <w:color w:val="000000" w:themeColor="text1"/>
        </w:rPr>
      </w:pPr>
      <w:r>
        <w:rPr>
          <w:color w:val="000000" w:themeColor="text1"/>
        </w:rPr>
      </w:r>
      <w:r>
        <w:rPr>
          <w:color w:val="000000" w:themeColor="text1"/>
        </w:rPr>
      </w:r>
    </w:p>
    <w:p>
      <w:pPr>
        <w:pStyle w:val="373"/>
        <w:jc w:val="both"/>
        <w:spacing w:after="0" w:afterAutospacing="0" w:before="0" w:beforeAutospacing="0"/>
        <w:rPr>
          <w:color w:val="000000" w:themeColor="text1"/>
        </w:rPr>
      </w:pPr>
      <w:r>
        <w:rPr>
          <w:color w:val="000000" w:themeColor="text1"/>
        </w:rPr>
        <w:t xml:space="preserve">           ___________________________/_________________________</w:t>
      </w:r>
      <w:r>
        <w:rPr>
          <w:color w:val="000000" w:themeColor="text1"/>
        </w:rPr>
      </w:r>
    </w:p>
    <w:p>
      <w:pPr>
        <w:pStyle w:val="373"/>
        <w:jc w:val="both"/>
        <w:spacing w:after="0" w:afterAutospacing="0" w:before="0" w:beforeAutospacing="0"/>
        <w:rPr>
          <w:color w:val="000000" w:themeColor="text1"/>
        </w:rPr>
      </w:pPr>
      <w:r>
        <w:rPr>
          <w:color w:val="000000" w:themeColor="text1"/>
        </w:rPr>
        <w:t xml:space="preserve">            </w:t>
      </w:r>
      <w:r>
        <w:rPr>
          <w:color w:val="000000" w:themeColor="text1"/>
        </w:rPr>
        <w:t xml:space="preserve">(подпись лица, оказавшего     (фамилия, инициалы)</w:t>
      </w:r>
      <w:r>
        <w:rPr>
          <w:color w:val="000000" w:themeColor="text1"/>
        </w:rPr>
      </w:r>
    </w:p>
    <w:p>
      <w:pPr>
        <w:pStyle w:val="373"/>
        <w:jc w:val="both"/>
        <w:spacing w:after="0" w:afterAutospacing="0" w:before="0" w:beforeAutospacing="0"/>
        <w:rPr>
          <w:color w:val="000000" w:themeColor="text1"/>
        </w:rPr>
      </w:pPr>
      <w:r>
        <w:rPr>
          <w:color w:val="000000" w:themeColor="text1"/>
        </w:rPr>
        <w:t xml:space="preserve">                   консультацию)</w:t>
      </w:r>
      <w:r>
        <w:rPr>
          <w:color w:val="000000" w:themeColor="text1"/>
        </w:rPr>
      </w:r>
    </w:p>
    <w:p>
      <w:pPr>
        <w:pStyle w:val="372"/>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Примечание.</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Номер письменной консультации формируется следующим образом:</w:t>
      </w:r>
      <w:r>
        <w:rPr>
          <w:color w:val="000000" w:themeColor="text1"/>
        </w:rPr>
      </w:r>
    </w:p>
    <w:p>
      <w:pPr>
        <w:pStyle w:val="372"/>
        <w:jc w:val="both"/>
        <w:spacing w:after="0" w:afterAutospacing="0" w:before="0" w:beforeAutospacing="0"/>
        <w:rPr>
          <w:color w:val="000000" w:themeColor="text1"/>
        </w:rPr>
      </w:pPr>
      <w:r>
        <w:rPr>
          <w:color w:val="000000" w:themeColor="text1"/>
        </w:rPr>
      </w:r>
      <w:r>
        <w:rPr>
          <w:color w:val="000000" w:themeColor="text1"/>
        </w:rPr>
      </w:r>
    </w:p>
    <w:p>
      <w:pPr>
        <w:pStyle w:val="373"/>
        <w:jc w:val="both"/>
        <w:spacing w:after="0" w:afterAutospacing="0" w:before="0" w:beforeAutospacing="0"/>
        <w:rPr>
          <w:color w:val="000000" w:themeColor="text1"/>
        </w:rPr>
      </w:pPr>
      <w:r>
        <w:rPr>
          <w:color w:val="000000" w:themeColor="text1"/>
        </w:rPr>
        <w:t xml:space="preserve">    00000/00 00 00/0000</w:t>
      </w:r>
      <w:r>
        <w:rPr>
          <w:color w:val="000000" w:themeColor="text1"/>
        </w:rPr>
        <w:t xml:space="preserve"> К</w:t>
      </w:r>
      <w:r>
        <w:rPr>
          <w:color w:val="000000" w:themeColor="text1"/>
        </w:rPr>
        <w:t xml:space="preserve">, где</w:t>
      </w:r>
      <w:r>
        <w:rPr>
          <w:color w:val="000000" w:themeColor="text1"/>
        </w:rPr>
      </w:r>
    </w:p>
    <w:p>
      <w:pPr>
        <w:pStyle w:val="373"/>
        <w:jc w:val="both"/>
        <w:spacing w:after="0" w:afterAutospacing="0" w:before="0" w:beforeAutospacing="0"/>
        <w:rPr>
          <w:color w:val="000000" w:themeColor="text1"/>
        </w:rPr>
      </w:pPr>
      <w:r>
        <w:rPr>
          <w:color w:val="000000" w:themeColor="text1"/>
        </w:rPr>
        <w:t xml:space="preserve">      1    2  3  4   5</w:t>
      </w:r>
      <w:r>
        <w:rPr>
          <w:color w:val="000000" w:themeColor="text1"/>
        </w:rPr>
      </w:r>
    </w:p>
    <w:p>
      <w:pPr>
        <w:pStyle w:val="372"/>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1 - первые пять знаков восьмизначного кода таможенного органа, предоставившего письменную консультацию, в соответствии с Классификатором таможенных органов и их структурных подразделений;</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2, 3 и 4 - текущие день, месяц и последние две цифры года на момент предоставления письменной консультации;</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t xml:space="preserve">5 - порядковый номер запроса о предоставлении консультации по </w:t>
      </w:r>
      <w:hyperlink w:tooltip="Current Document" w:anchor="P646" w:history="1">
        <w:r>
          <w:rPr>
            <w:color w:val="000000" w:themeColor="text1"/>
          </w:rPr>
          <w:t xml:space="preserve">Журналу</w:t>
        </w:r>
      </w:hyperlink>
      <w:r>
        <w:rPr>
          <w:color w:val="000000" w:themeColor="text1"/>
        </w:rPr>
        <w:t xml:space="preserve"> консультирования лиц по вопросам таможенного дела и иным вопросам, входящим в компетенцию 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right"/>
        <w:spacing w:after="0" w:afterAutospacing="0" w:before="0" w:beforeAutospacing="0"/>
        <w:rPr>
          <w:color w:val="000000" w:themeColor="text1"/>
        </w:rPr>
        <w:outlineLvl w:val="1"/>
      </w:pPr>
      <w:r>
        <w:rPr>
          <w:color w:val="000000" w:themeColor="text1"/>
        </w:rPr>
        <w:t xml:space="preserve">Приложение N 5</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к Административному регламенту</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Федеральной таможенной службы</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по предоставлению </w:t>
      </w:r>
      <w:r>
        <w:rPr>
          <w:color w:val="000000" w:themeColor="text1"/>
        </w:rPr>
        <w:t xml:space="preserve">государственной</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услуги по информированию об актах</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законодательства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союза, законодательства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Российской Федерации о </w:t>
      </w:r>
      <w:r>
        <w:rPr>
          <w:color w:val="000000" w:themeColor="text1"/>
        </w:rPr>
        <w:t xml:space="preserve">таможенном</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деле</w:t>
      </w:r>
      <w:r>
        <w:rPr>
          <w:color w:val="000000" w:themeColor="text1"/>
        </w:rPr>
        <w:t xml:space="preserve"> и об иных правовых актах</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Российской Федерации в области</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дела и консультированию</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по вопросам таможенного дела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и иным вопросам, входящим</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в компетенцию таможенных органов</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pPr>
      <w:r>
        <w:rPr>
          <w:color w:val="000000" w:themeColor="text1"/>
        </w:rPr>
      </w:r>
      <w:bookmarkStart w:id="22" w:name="P776"/>
      <w:r>
        <w:rPr>
          <w:color w:val="000000" w:themeColor="text1"/>
        </w:rPr>
      </w:r>
      <w:bookmarkEnd w:id="22"/>
      <w:r>
        <w:rPr>
          <w:color w:val="000000" w:themeColor="text1"/>
        </w:rPr>
        <w:t xml:space="preserve">БЛОК-СХЕМА</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ПО ПРЕДОСТАВЛЕНИЮ ГОСУДАРСТВЕННОЙ УСЛУГИ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ПО КОНСУЛЬТИРОВАНИЮ ПО ВОПРОСАМ ТАМОЖЕННОГО ДЕЛА</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И ИНЫМ ВОПРОСАМ, ВХОДЯЩИМ В КОМПЕТЕНЦИЮ </w:t>
      </w:r>
      <w:r>
        <w:rPr>
          <w:color w:val="000000" w:themeColor="text1"/>
        </w:rPr>
        <w:t xml:space="preserve">ТАМОЖЕННЫХ</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ОРГАНОВ, ПРИ ПИСЬМЕННОМ ЗАПРОСЕ</w:t>
      </w:r>
      <w:r>
        <w:rPr>
          <w:color w:val="000000" w:themeColor="text1"/>
        </w:rPr>
      </w:r>
    </w:p>
    <w:p>
      <w:pPr>
        <w:pStyle w:val="372"/>
        <w:jc w:val="both"/>
        <w:spacing w:after="0" w:afterAutospacing="0" w:before="0" w:beforeAutospacing="0"/>
        <w:rPr>
          <w:color w:val="000000" w:themeColor="text1"/>
        </w:rPr>
      </w:pPr>
      <w:r>
        <w:rPr>
          <w:color w:val="000000" w:themeColor="text1"/>
        </w:rPr>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│Лицо├──&gt;│Направление├───&gt;│Почтой (в том числе│</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w:t>
      </w:r>
      <w:r>
        <w:rPr>
          <w:color w:val="000000" w:themeColor="text1"/>
          <w:sz w:val="14"/>
        </w:rPr>
        <w:t xml:space="preserve">письменного</w:t>
      </w:r>
      <w:r>
        <w:rPr>
          <w:color w:val="000000" w:themeColor="text1"/>
          <w:sz w:val="14"/>
        </w:rPr>
        <w:t xml:space="preserve">│    │электронной почтой)├┐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запроса  ├─┐  └───────────────────┘└─&gt;│Регистрация письменного│</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┌──&gt;│       запроса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Через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└─&gt;│накопительный ящик├┘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│Фиксирование обращения в </w:t>
      </w:r>
      <w:hyperlink w:tooltip="Current Document" w:anchor="P646" w:history="1">
        <w:r>
          <w:rPr>
            <w:color w:val="000000" w:themeColor="text1"/>
            <w:sz w:val="14"/>
          </w:rPr>
          <w:t xml:space="preserve">Журнале</w:t>
        </w:r>
      </w:hyperlink>
      <w:r>
        <w:rPr>
          <w:color w:val="000000" w:themeColor="text1"/>
          <w:sz w:val="14"/>
        </w:rPr>
        <w:t xml:space="preserve"> │                │ Поступление письменного запроса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│консультирования лиц по вопросам │                │ к уполномоченному должностному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│таможенного дела и иным вопросам,│                │              лицу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│входящим в компетенцию </w:t>
      </w:r>
      <w:r>
        <w:rPr>
          <w:color w:val="000000" w:themeColor="text1"/>
          <w:sz w:val="14"/>
        </w:rPr>
        <w:t xml:space="preserve">таможенных</w:t>
      </w:r>
      <w:r>
        <w:rPr>
          <w:color w:val="000000" w:themeColor="text1"/>
          <w:sz w:val="14"/>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органов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Желание лица  ├────&gt;│ </w:t>
      </w:r>
      <w:r>
        <w:rPr>
          <w:color w:val="000000" w:themeColor="text1"/>
          <w:sz w:val="14"/>
        </w:rPr>
        <w:t xml:space="preserve">Письменный</w:t>
      </w:r>
      <w:r>
        <w:rPr>
          <w:color w:val="000000" w:themeColor="text1"/>
          <w:sz w:val="14"/>
        </w:rPr>
        <w:t xml:space="preserve"> ├────&gt;│ Подготовка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ответ    │     │ </w:t>
      </w:r>
      <w:r>
        <w:rPr>
          <w:color w:val="000000" w:themeColor="text1"/>
          <w:sz w:val="14"/>
        </w:rPr>
        <w:t xml:space="preserve">письменного</w:t>
      </w:r>
      <w:r>
        <w:rPr>
          <w:color w:val="000000" w:themeColor="text1"/>
          <w:sz w:val="14"/>
        </w:rPr>
        <w:t xml:space="preserve">│</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ответа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Устный ответ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│Желание лица├─────&gt;│ Вручение на руки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лицу или его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представителю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Отказ в    │         │  Согласование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w:t>
      </w:r>
      <w:r>
        <w:rPr>
          <w:color w:val="000000" w:themeColor="text1"/>
          <w:sz w:val="14"/>
        </w:rPr>
        <w:t xml:space="preserve">предоставлении</w:t>
      </w:r>
      <w:r>
        <w:rPr>
          <w:color w:val="000000" w:themeColor="text1"/>
          <w:sz w:val="14"/>
        </w:rPr>
        <w:t xml:space="preserve"> │&lt;────────┤    времени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информации   │         │консультирования│                        │   Почтой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заказным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письмом с │      │Указание в </w:t>
      </w:r>
      <w:hyperlink w:tooltip="Current Document" w:anchor="P646" w:history="1">
        <w:r>
          <w:rPr>
            <w:color w:val="000000" w:themeColor="text1"/>
            <w:sz w:val="14"/>
          </w:rPr>
          <w:t xml:space="preserve">Журнале</w:t>
        </w:r>
      </w:hyperlink>
      <w:r>
        <w:rPr>
          <w:color w:val="000000" w:themeColor="text1"/>
          <w:sz w:val="14"/>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│уведомлением│      │ консультирования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лиц по вопросам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Указание    │         │    Прием в     │                                            │ таможенного дела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причин отказа │         │  </w:t>
      </w:r>
      <w:r>
        <w:rPr>
          <w:color w:val="000000" w:themeColor="text1"/>
          <w:sz w:val="14"/>
        </w:rPr>
        <w:t xml:space="preserve">назначенное</w:t>
      </w:r>
      <w:r>
        <w:rPr>
          <w:color w:val="000000" w:themeColor="text1"/>
          <w:sz w:val="14"/>
        </w:rPr>
        <w:t xml:space="preserve">   │                                            │ и иным вопросам,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время </w:t>
      </w:r>
      <w:r>
        <w:rPr>
          <w:color w:val="000000" w:themeColor="text1"/>
          <w:sz w:val="14"/>
        </w:rPr>
        <w:t xml:space="preserve">вне</w:t>
      </w:r>
      <w:r>
        <w:rPr>
          <w:color w:val="000000" w:themeColor="text1"/>
          <w:sz w:val="14"/>
        </w:rPr>
        <w:t xml:space="preserve">    │                                            │    входящим в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очереди     │                                            │    компетенцию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│таможенных органов,│</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сведений о лице,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Отметка     │                 \/                                                    │    </w:t>
      </w:r>
      <w:r>
        <w:rPr>
          <w:color w:val="000000" w:themeColor="text1"/>
          <w:sz w:val="14"/>
        </w:rPr>
        <w:t xml:space="preserve">получившим</w:t>
      </w:r>
      <w:r>
        <w:rPr>
          <w:color w:val="000000" w:themeColor="text1"/>
          <w:sz w:val="14"/>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о получении  │         ┌────────────────┐                                            │ письменный ответ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информации   │         │ Предоставление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о причинах   │         │  консультации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отказа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Предоставление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отметки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об оказании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консультации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w:t>
      </w:r>
      <w:r>
        <w:rPr>
          <w:color w:val="000000" w:themeColor="text1"/>
        </w:rPr>
      </w:r>
    </w:p>
    <w:p>
      <w:pPr>
        <w:pStyle w:val="372"/>
        <w:jc w:val="both"/>
        <w:spacing w:after="0" w:afterAutospacing="0" w:before="0" w:beforeAutospacing="0"/>
        <w:rPr>
          <w:color w:val="000000" w:themeColor="text1"/>
        </w:rPr>
      </w:pPr>
      <w:r>
        <w:rPr>
          <w:color w:val="000000" w:themeColor="text1"/>
        </w:rPr>
      </w:r>
      <w:r>
        <w:rPr>
          <w:color w:val="000000" w:themeColor="text1"/>
        </w:rPr>
      </w:r>
    </w:p>
    <w:p>
      <w:pPr>
        <w:pStyle w:val="372"/>
        <w:jc w:val="both"/>
        <w:spacing w:after="0" w:afterAutospacing="0" w:before="0" w:beforeAutospacing="0"/>
        <w:rPr>
          <w:color w:val="000000" w:themeColor="text1"/>
        </w:rPr>
      </w:pPr>
      <w:r>
        <w:rPr>
          <w:color w:val="000000" w:themeColor="text1"/>
        </w:rPr>
      </w:r>
      <w:r>
        <w:rPr>
          <w:color w:val="000000" w:themeColor="text1"/>
        </w:rPr>
      </w:r>
    </w:p>
    <w:p>
      <w:pPr>
        <w:pStyle w:val="372"/>
        <w:jc w:val="right"/>
        <w:spacing w:after="0" w:afterAutospacing="0" w:before="0" w:beforeAutospacing="0"/>
        <w:rPr>
          <w:color w:val="000000" w:themeColor="text1"/>
        </w:rPr>
        <w:outlineLvl w:val="1"/>
      </w:pPr>
      <w:r>
        <w:rPr>
          <w:color w:val="000000" w:themeColor="text1"/>
        </w:rPr>
        <w:t xml:space="preserve">Приложение N 6</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к Административному регламенту</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Федеральной таможенной службы</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по предоставлению </w:t>
      </w:r>
      <w:r>
        <w:rPr>
          <w:color w:val="000000" w:themeColor="text1"/>
        </w:rPr>
        <w:t xml:space="preserve">государственной</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услуги по информированию об актах</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законодательства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союза, законодательства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Российской Федерации о </w:t>
      </w:r>
      <w:r>
        <w:rPr>
          <w:color w:val="000000" w:themeColor="text1"/>
        </w:rPr>
        <w:t xml:space="preserve">таможенном</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деле</w:t>
      </w:r>
      <w:r>
        <w:rPr>
          <w:color w:val="000000" w:themeColor="text1"/>
        </w:rPr>
        <w:t xml:space="preserve"> и об иных правовых актах</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Российской Федерации в области</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таможенного дела и консультированию</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по вопросам таможенного дела</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и иным вопросам, входящим</w:t>
      </w:r>
      <w:r>
        <w:rPr>
          <w:color w:val="000000" w:themeColor="text1"/>
        </w:rPr>
      </w:r>
    </w:p>
    <w:p>
      <w:pPr>
        <w:pStyle w:val="372"/>
        <w:jc w:val="right"/>
        <w:spacing w:after="0" w:afterAutospacing="0" w:before="0" w:beforeAutospacing="0"/>
        <w:rPr>
          <w:color w:val="000000" w:themeColor="text1"/>
        </w:rPr>
      </w:pPr>
      <w:r>
        <w:rPr>
          <w:color w:val="000000" w:themeColor="text1"/>
        </w:rPr>
        <w:t xml:space="preserve">в компетенцию таможенных органов</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2"/>
        <w:jc w:val="center"/>
        <w:spacing w:after="0" w:afterAutospacing="0" w:before="0" w:beforeAutospacing="0"/>
        <w:rPr>
          <w:color w:val="000000" w:themeColor="text1"/>
        </w:rPr>
      </w:pPr>
      <w:r>
        <w:rPr>
          <w:color w:val="000000" w:themeColor="text1"/>
        </w:rPr>
      </w:r>
      <w:bookmarkStart w:id="23" w:name="P859"/>
      <w:r>
        <w:rPr>
          <w:color w:val="000000" w:themeColor="text1"/>
        </w:rPr>
      </w:r>
      <w:bookmarkEnd w:id="23"/>
      <w:r>
        <w:rPr>
          <w:color w:val="000000" w:themeColor="text1"/>
        </w:rPr>
        <w:t xml:space="preserve">БЛОК-СХЕМА</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ПО ПРЕДОСТАВЛЕНИЮ ГОСУДАРСТВЕННОЙ УСЛУГИ</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ПО КОНСУЛЬТИРОВАНИЮ ПО ВОПРОСАМ ТАМОЖЕННОГО ДЕЛА</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И ИНЫМ ВОПРОСАМ, ВХОДЯЩИМ В КОМПЕТЕНЦИЮ </w:t>
      </w:r>
      <w:r>
        <w:rPr>
          <w:color w:val="000000" w:themeColor="text1"/>
        </w:rPr>
        <w:t xml:space="preserve">ТАМОЖЕННЫХ</w:t>
      </w:r>
      <w:r>
        <w:rPr>
          <w:color w:val="000000" w:themeColor="text1"/>
        </w:rPr>
      </w:r>
    </w:p>
    <w:p>
      <w:pPr>
        <w:pStyle w:val="372"/>
        <w:jc w:val="center"/>
        <w:spacing w:after="0" w:afterAutospacing="0" w:before="0" w:beforeAutospacing="0"/>
        <w:rPr>
          <w:color w:val="000000" w:themeColor="text1"/>
        </w:rPr>
      </w:pPr>
      <w:r>
        <w:rPr>
          <w:color w:val="000000" w:themeColor="text1"/>
        </w:rPr>
        <w:t xml:space="preserve">ОРГАНОВ, ПРИ УСТНОМ ЗАПРОСЕ</w:t>
      </w:r>
      <w:r>
        <w:rPr>
          <w:color w:val="000000" w:themeColor="text1"/>
        </w:rPr>
      </w:r>
    </w:p>
    <w:p>
      <w:pPr>
        <w:pStyle w:val="372"/>
        <w:jc w:val="center"/>
        <w:spacing w:after="0" w:afterAutospacing="0" w:before="0" w:beforeAutospacing="0"/>
        <w:rPr>
          <w:color w:val="000000" w:themeColor="text1"/>
        </w:rPr>
      </w:pPr>
      <w:r>
        <w:rPr>
          <w:color w:val="000000" w:themeColor="text1"/>
        </w:rPr>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│Лицо├──&gt;│ Приглашение в помещение, ├──&gt;│    Устное обращение </w:t>
      </w:r>
      <w:r>
        <w:rPr>
          <w:color w:val="000000" w:themeColor="text1"/>
          <w:sz w:val="14"/>
        </w:rPr>
        <w:t xml:space="preserve">о</w:t>
      </w:r>
      <w:r>
        <w:rPr>
          <w:color w:val="000000" w:themeColor="text1"/>
          <w:sz w:val="14"/>
        </w:rPr>
        <w:t xml:space="preserve">     ├───&gt;│  Проверка уполномоченным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│где предоставляется услуга│   │</w:t>
      </w:r>
      <w:r>
        <w:rPr>
          <w:color w:val="000000" w:themeColor="text1"/>
          <w:sz w:val="14"/>
        </w:rPr>
        <w:t xml:space="preserve">предоставлении</w:t>
      </w:r>
      <w:r>
        <w:rPr>
          <w:color w:val="000000" w:themeColor="text1"/>
          <w:sz w:val="14"/>
        </w:rPr>
        <w:t xml:space="preserve"> консультации│    │должностным лицом категории│</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w:t>
      </w:r>
      <w:r>
        <w:rPr>
          <w:color w:val="000000" w:themeColor="text1"/>
          <w:sz w:val="14"/>
        </w:rPr>
        <w:t xml:space="preserve">└──────────────────────────┘   └───────────────────────────┘    │  запроса (информирование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или консультирование)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│Запрос о предоставлении консультации│                      │ </w:t>
      </w:r>
      <w:r>
        <w:rPr>
          <w:color w:val="000000" w:themeColor="text1"/>
          <w:sz w:val="14"/>
        </w:rPr>
        <w:t xml:space="preserve">Запрос</w:t>
      </w:r>
      <w:r>
        <w:rPr>
          <w:color w:val="000000" w:themeColor="text1"/>
          <w:sz w:val="14"/>
        </w:rPr>
        <w:t xml:space="preserve"> о предоставлении информации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по вопросам таможенного дела и иным│                      │об актах таможенного законодательства│</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вопросам, входящим в компетенцию  │                      │ Таможенного союза, законодательства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таможенных органов         │                      │  Российской Федерации о </w:t>
      </w:r>
      <w:r>
        <w:rPr>
          <w:color w:val="000000" w:themeColor="text1"/>
          <w:sz w:val="14"/>
        </w:rPr>
        <w:t xml:space="preserve">таможенном</w:t>
      </w:r>
      <w:r>
        <w:rPr>
          <w:color w:val="000000" w:themeColor="text1"/>
          <w:sz w:val="14"/>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w:t>
      </w:r>
      <w:r>
        <w:rPr>
          <w:color w:val="000000" w:themeColor="text1"/>
          <w:sz w:val="14"/>
        </w:rPr>
        <w:t xml:space="preserve">деле</w:t>
      </w:r>
      <w:r>
        <w:rPr>
          <w:color w:val="000000" w:themeColor="text1"/>
          <w:sz w:val="14"/>
        </w:rPr>
        <w:t xml:space="preserve"> и об иных правовых актах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Российской Федерации в области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таможенного дела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│Фиксирование обращения в </w:t>
      </w:r>
      <w:hyperlink w:tooltip="Current Document" w:anchor="P646" w:history="1">
        <w:r>
          <w:rPr>
            <w:color w:val="000000" w:themeColor="text1"/>
            <w:sz w:val="14"/>
          </w:rPr>
          <w:t xml:space="preserve">Журнале</w:t>
        </w:r>
      </w:hyperlink>
      <w:r>
        <w:rPr>
          <w:color w:val="000000" w:themeColor="text1"/>
          <w:sz w:val="14"/>
        </w:rPr>
        <w:t xml:space="preserve"> │                                                │С</w:t>
      </w:r>
      <w:r>
        <w:rPr>
          <w:color w:val="000000" w:themeColor="text1"/>
          <w:sz w:val="14"/>
        </w:rPr>
        <w:t xml:space="preserve">м. </w:t>
      </w:r>
      <w:hyperlink w:tooltip="Current Document" w:anchor="P776" w:history="1">
        <w:r>
          <w:rPr>
            <w:color w:val="000000" w:themeColor="text1"/>
            <w:sz w:val="14"/>
          </w:rPr>
          <w:t xml:space="preserve">приложение</w:t>
        </w:r>
      </w:hyperlink>
      <w:r>
        <w:rPr>
          <w:color w:val="000000" w:themeColor="text1"/>
          <w:sz w:val="14"/>
        </w:rPr>
        <w:t xml:space="preserve">│</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консультирования по вопросам   │                                                │      N 5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│таможенного дела и иным вопросам,├─────────────────────────────┐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│входящим в компетенцию </w:t>
      </w:r>
      <w:r>
        <w:rPr>
          <w:color w:val="000000" w:themeColor="text1"/>
          <w:sz w:val="14"/>
        </w:rPr>
        <w:t xml:space="preserve">таможенных</w:t>
      </w:r>
      <w:r>
        <w:rPr>
          <w:color w:val="000000" w:themeColor="text1"/>
          <w:sz w:val="14"/>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органов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│Подготовка ответа│</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┌──&gt;│в течение одного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│См. </w:t>
      </w:r>
      <w:hyperlink w:tooltip="Current Document" w:anchor="P776" w:history="1">
        <w:r>
          <w:rPr>
            <w:color w:val="000000" w:themeColor="text1"/>
            <w:sz w:val="14"/>
          </w:rPr>
          <w:t xml:space="preserve">приложение</w:t>
        </w:r>
      </w:hyperlink>
      <w:r>
        <w:rPr>
          <w:color w:val="000000" w:themeColor="text1"/>
          <w:sz w:val="14"/>
        </w:rPr>
        <w:t xml:space="preserve">│&lt;──┤П</w:t>
      </w:r>
      <w:r>
        <w:rPr>
          <w:color w:val="000000" w:themeColor="text1"/>
          <w:sz w:val="14"/>
        </w:rPr>
        <w:t xml:space="preserve">редложить подготовить│    │Устный│   │Письменный│   │   │     месяца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N 5     │   │   письменный ответ   │    │ </w:t>
      </w:r>
      <w:r>
        <w:rPr>
          <w:color w:val="000000" w:themeColor="text1"/>
          <w:sz w:val="14"/>
        </w:rPr>
        <w:t xml:space="preserve">ответ</w:t>
      </w:r>
      <w:r>
        <w:rPr>
          <w:color w:val="000000" w:themeColor="text1"/>
          <w:sz w:val="14"/>
        </w:rPr>
        <w:t xml:space="preserve">│   │   ответ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  Желание лица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│Назначение времени для│&lt;───┤  Анализ сложности запроса  ├──&gt;│Подготовка├──&gt;│Получение│ │</w:t>
      </w:r>
      <w:r>
        <w:rPr>
          <w:color w:val="000000" w:themeColor="text1"/>
          <w:sz w:val="14"/>
        </w:rPr>
        <w:t xml:space="preserve">Получение</w:t>
      </w:r>
      <w:r>
        <w:rPr>
          <w:color w:val="000000" w:themeColor="text1"/>
          <w:sz w:val="14"/>
        </w:rPr>
        <w:t xml:space="preserve">│</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│получения интересующей│    │и возможности предоставления│   │  ответа  │   │ почтой  │ │ на руки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информации      │    └────────────────────────────┘   │немедленно│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│Предоставление│&lt;────┤  Прием в  ├───&gt;│      Отказ     ├───&gt;│  Пояснение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консультации │     │</w:t>
      </w:r>
      <w:r>
        <w:rPr>
          <w:color w:val="000000" w:themeColor="text1"/>
          <w:sz w:val="14"/>
        </w:rPr>
        <w:t xml:space="preserve">назначенное</w:t>
      </w:r>
      <w:r>
        <w:rPr>
          <w:color w:val="000000" w:themeColor="text1"/>
          <w:sz w:val="14"/>
        </w:rPr>
        <w:t xml:space="preserve">│    │в предоставлении│    │причин отказа│</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время   │    │  консультации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│Отметки о получении информации о│</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Проставление отметки  │                              │</w:t>
      </w:r>
      <w:r>
        <w:rPr>
          <w:color w:val="000000" w:themeColor="text1"/>
          <w:sz w:val="14"/>
        </w:rPr>
        <w:t xml:space="preserve">причинах</w:t>
      </w:r>
      <w:r>
        <w:rPr>
          <w:color w:val="000000" w:themeColor="text1"/>
          <w:sz w:val="14"/>
        </w:rPr>
        <w:t xml:space="preserve"> отказа в предоставлении│</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│об оказании консультации│                              │          </w:t>
      </w:r>
      <w:r>
        <w:rPr>
          <w:color w:val="000000" w:themeColor="text1"/>
          <w:sz w:val="14"/>
        </w:rPr>
        <w:t xml:space="preserve">консультации</w:t>
      </w:r>
      <w:r>
        <w:rPr>
          <w:color w:val="000000" w:themeColor="text1"/>
          <w:sz w:val="14"/>
        </w:rPr>
        <w:t xml:space="preserve">          │</w:t>
      </w:r>
      <w:r>
        <w:rPr>
          <w:color w:val="000000" w:themeColor="text1"/>
        </w:rPr>
      </w:r>
    </w:p>
    <w:p>
      <w:pPr>
        <w:pStyle w:val="373"/>
        <w:jc w:val="both"/>
        <w:spacing w:after="0" w:afterAutospacing="0" w:before="0" w:beforeAutospacing="0"/>
        <w:rPr>
          <w:color w:val="000000" w:themeColor="text1"/>
        </w:rPr>
      </w:pPr>
      <w:r>
        <w:rPr>
          <w:color w:val="000000" w:themeColor="text1"/>
          <w:sz w:val="14"/>
        </w:rPr>
        <w:t xml:space="preserve">           └────────────────────────┘                              └────────────────────────────────┘</w:t>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ind w:firstLine="540"/>
        <w:jc w:val="both"/>
        <w:spacing w:after="0" w:afterAutospacing="0" w:before="0" w:beforeAutospacing="0"/>
        <w:rPr>
          <w:color w:val="000000" w:themeColor="text1"/>
        </w:rPr>
      </w:pPr>
      <w:r>
        <w:rPr>
          <w:color w:val="000000" w:themeColor="text1"/>
        </w:rPr>
      </w:r>
      <w:r>
        <w:rPr>
          <w:color w:val="000000" w:themeColor="text1"/>
        </w:rPr>
      </w:r>
    </w:p>
    <w:p>
      <w:pPr>
        <w:pStyle w:val="372"/>
        <w:jc w:val="both"/>
        <w:spacing w:after="0" w:afterAutospacing="0" w:before="0" w:beforeAutospacing="0"/>
        <w:rPr>
          <w:color w:val="000000" w:themeColor="text1"/>
          <w:sz w:val="2"/>
          <w:szCs w:val="2"/>
        </w:rPr>
        <w:pBdr>
          <w:top w:val="single" w:sz="6" w:space="0" w:color="auto"/>
        </w:pBdr>
      </w:pPr>
      <w:r>
        <w:rPr>
          <w:color w:val="000000" w:themeColor="text1"/>
          <w:sz w:val="2"/>
          <w:szCs w:val="2"/>
        </w:rPr>
      </w:r>
      <w:r>
        <w:rPr>
          <w:color w:val="000000" w:themeColor="text1"/>
        </w:rPr>
      </w:r>
    </w:p>
    <w:p>
      <w:pPr>
        <w:spacing w:after="0" w:afterAutospacing="0" w:before="0" w:beforeAutospacing="0"/>
        <w:rPr>
          <w:color w:val="000000" w:themeColor="text1"/>
        </w:rPr>
      </w:pPr>
      <w:r>
        <w:rPr>
          <w:color w:val="000000" w:themeColor="text1"/>
        </w:rPr>
      </w:r>
      <w:r>
        <w:rPr>
          <w:color w:val="000000" w:themeColor="text1"/>
        </w:rPr>
      </w:r>
    </w:p>
    <w:sectPr>
      <w:footnotePr/>
      <w:type w:val="nextPage"/>
      <w:pgSz w:w="11905" w:h="16838" w:orient="portrait"/>
      <w:pgMar w:top="964" w:right="850" w:bottom="964" w:left="1134" w:header="0" w:footer="0"/>
      <w:cols w:num="1" w:sep="0" w:space="720"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Courier New">
    <w:panose1 w:val="02070309020205020404"/>
  </w:font>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false"/>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color w:val="auto"/>
        <w:spacing w:val="0"/>
        <w:position w:val="0"/>
        <w:sz w:val="22"/>
        <w:szCs w:val="22"/>
        <w:lang w:val="ru-RU" w:bidi="ar-SA" w:eastAsia="en-US"/>
      </w:rPr>
    </w:rPrDefault>
    <w:pPrDefault>
      <w:pPr>
        <w:ind w:left="0" w:right="0" w:firstLine="0"/>
        <w:jc w:val="left"/>
        <w:spacing w:lineRule="auto" w:line="276" w:after="20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368"/>
    <w:next w:val="368"/>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369"/>
    <w:link w:val="11"/>
    <w:uiPriority w:val="9"/>
    <w:rPr>
      <w:rFonts w:ascii="Arial" w:hAnsi="Arial" w:cs="Arial" w:eastAsia="Arial"/>
      <w:sz w:val="40"/>
      <w:szCs w:val="40"/>
    </w:rPr>
  </w:style>
  <w:style w:type="paragraph" w:styleId="13">
    <w:name w:val="Heading 2"/>
    <w:basedOn w:val="368"/>
    <w:next w:val="368"/>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369"/>
    <w:link w:val="13"/>
    <w:uiPriority w:val="9"/>
    <w:rPr>
      <w:rFonts w:ascii="Arial" w:hAnsi="Arial" w:cs="Arial" w:eastAsia="Arial"/>
      <w:sz w:val="34"/>
    </w:rPr>
  </w:style>
  <w:style w:type="paragraph" w:styleId="15">
    <w:name w:val="Heading 3"/>
    <w:basedOn w:val="368"/>
    <w:next w:val="368"/>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369"/>
    <w:link w:val="15"/>
    <w:uiPriority w:val="9"/>
    <w:rPr>
      <w:rFonts w:ascii="Arial" w:hAnsi="Arial" w:cs="Arial" w:eastAsia="Arial"/>
      <w:sz w:val="30"/>
      <w:szCs w:val="30"/>
    </w:rPr>
  </w:style>
  <w:style w:type="paragraph" w:styleId="17">
    <w:name w:val="Heading 4"/>
    <w:basedOn w:val="368"/>
    <w:next w:val="368"/>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369"/>
    <w:link w:val="17"/>
    <w:uiPriority w:val="9"/>
    <w:rPr>
      <w:rFonts w:ascii="Arial" w:hAnsi="Arial" w:cs="Arial" w:eastAsia="Arial"/>
      <w:b/>
      <w:bCs/>
      <w:sz w:val="26"/>
      <w:szCs w:val="26"/>
    </w:rPr>
  </w:style>
  <w:style w:type="paragraph" w:styleId="19">
    <w:name w:val="Heading 5"/>
    <w:basedOn w:val="368"/>
    <w:next w:val="368"/>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369"/>
    <w:link w:val="19"/>
    <w:uiPriority w:val="9"/>
    <w:rPr>
      <w:rFonts w:ascii="Arial" w:hAnsi="Arial" w:cs="Arial" w:eastAsia="Arial"/>
      <w:b/>
      <w:bCs/>
      <w:sz w:val="24"/>
      <w:szCs w:val="24"/>
    </w:rPr>
  </w:style>
  <w:style w:type="paragraph" w:styleId="21">
    <w:name w:val="Heading 6"/>
    <w:basedOn w:val="368"/>
    <w:next w:val="368"/>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369"/>
    <w:link w:val="21"/>
    <w:uiPriority w:val="9"/>
    <w:rPr>
      <w:rFonts w:ascii="Arial" w:hAnsi="Arial" w:cs="Arial" w:eastAsia="Arial"/>
      <w:b/>
      <w:bCs/>
      <w:sz w:val="22"/>
      <w:szCs w:val="22"/>
    </w:rPr>
  </w:style>
  <w:style w:type="paragraph" w:styleId="23">
    <w:name w:val="Heading 7"/>
    <w:basedOn w:val="368"/>
    <w:next w:val="368"/>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369"/>
    <w:link w:val="23"/>
    <w:uiPriority w:val="9"/>
    <w:rPr>
      <w:rFonts w:ascii="Arial" w:hAnsi="Arial" w:cs="Arial" w:eastAsia="Arial"/>
      <w:b/>
      <w:bCs/>
      <w:i/>
      <w:iCs/>
      <w:sz w:val="22"/>
      <w:szCs w:val="22"/>
    </w:rPr>
  </w:style>
  <w:style w:type="paragraph" w:styleId="25">
    <w:name w:val="Heading 8"/>
    <w:basedOn w:val="368"/>
    <w:next w:val="368"/>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369"/>
    <w:link w:val="25"/>
    <w:uiPriority w:val="9"/>
    <w:rPr>
      <w:rFonts w:ascii="Arial" w:hAnsi="Arial" w:cs="Arial" w:eastAsia="Arial"/>
      <w:i/>
      <w:iCs/>
      <w:sz w:val="22"/>
      <w:szCs w:val="22"/>
    </w:rPr>
  </w:style>
  <w:style w:type="paragraph" w:styleId="27">
    <w:name w:val="Heading 9"/>
    <w:basedOn w:val="368"/>
    <w:next w:val="368"/>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369"/>
    <w:link w:val="27"/>
    <w:uiPriority w:val="9"/>
    <w:rPr>
      <w:rFonts w:ascii="Arial" w:hAnsi="Arial" w:cs="Arial" w:eastAsia="Arial"/>
      <w:i/>
      <w:iCs/>
      <w:sz w:val="21"/>
      <w:szCs w:val="21"/>
    </w:rPr>
  </w:style>
  <w:style w:type="paragraph" w:styleId="29">
    <w:name w:val="List Paragraph"/>
    <w:basedOn w:val="368"/>
    <w:qFormat/>
    <w:uiPriority w:val="34"/>
    <w:pPr>
      <w:contextualSpacing w:val="true"/>
      <w:ind w:left="720"/>
    </w:pPr>
  </w:style>
  <w:style w:type="paragraph" w:styleId="31">
    <w:name w:val="No Spacing"/>
    <w:qFormat/>
    <w:uiPriority w:val="1"/>
    <w:pPr>
      <w:spacing w:lineRule="auto" w:line="240" w:after="0" w:before="0"/>
    </w:pPr>
  </w:style>
  <w:style w:type="paragraph" w:styleId="32">
    <w:name w:val="Title"/>
    <w:basedOn w:val="368"/>
    <w:next w:val="368"/>
    <w:link w:val="33"/>
    <w:qFormat/>
    <w:uiPriority w:val="10"/>
    <w:rPr>
      <w:sz w:val="48"/>
      <w:szCs w:val="48"/>
    </w:rPr>
    <w:pPr>
      <w:contextualSpacing w:val="true"/>
      <w:spacing w:after="200" w:before="300"/>
    </w:pPr>
  </w:style>
  <w:style w:type="character" w:styleId="33">
    <w:name w:val="Title Char"/>
    <w:basedOn w:val="369"/>
    <w:link w:val="32"/>
    <w:uiPriority w:val="10"/>
    <w:rPr>
      <w:sz w:val="48"/>
      <w:szCs w:val="48"/>
    </w:rPr>
  </w:style>
  <w:style w:type="paragraph" w:styleId="34">
    <w:name w:val="Subtitle"/>
    <w:basedOn w:val="368"/>
    <w:next w:val="368"/>
    <w:link w:val="35"/>
    <w:qFormat/>
    <w:uiPriority w:val="11"/>
    <w:rPr>
      <w:sz w:val="24"/>
      <w:szCs w:val="24"/>
    </w:rPr>
    <w:pPr>
      <w:spacing w:after="200" w:before="200"/>
    </w:pPr>
  </w:style>
  <w:style w:type="character" w:styleId="35">
    <w:name w:val="Subtitle Char"/>
    <w:basedOn w:val="369"/>
    <w:link w:val="34"/>
    <w:uiPriority w:val="11"/>
    <w:rPr>
      <w:sz w:val="24"/>
      <w:szCs w:val="24"/>
    </w:rPr>
  </w:style>
  <w:style w:type="paragraph" w:styleId="36">
    <w:name w:val="Quote"/>
    <w:basedOn w:val="368"/>
    <w:next w:val="368"/>
    <w:link w:val="37"/>
    <w:qFormat/>
    <w:uiPriority w:val="29"/>
    <w:rPr>
      <w:i/>
    </w:rPr>
    <w:pPr>
      <w:ind w:left="720" w:right="720"/>
    </w:pPr>
  </w:style>
  <w:style w:type="character" w:styleId="37">
    <w:name w:val="Quote Char"/>
    <w:link w:val="36"/>
    <w:uiPriority w:val="29"/>
    <w:rPr>
      <w:i/>
    </w:rPr>
  </w:style>
  <w:style w:type="paragraph" w:styleId="38">
    <w:name w:val="Intense Quote"/>
    <w:basedOn w:val="368"/>
    <w:next w:val="368"/>
    <w:link w:val="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368"/>
    <w:link w:val="41"/>
    <w:uiPriority w:val="99"/>
    <w:unhideWhenUsed/>
    <w:pPr>
      <w:spacing w:lineRule="auto" w:line="240" w:after="0"/>
      <w:tabs>
        <w:tab w:val="center" w:pos="7143" w:leader="none"/>
        <w:tab w:val="right" w:pos="14287" w:leader="none"/>
      </w:tabs>
    </w:pPr>
  </w:style>
  <w:style w:type="character" w:styleId="41">
    <w:name w:val="Header Char"/>
    <w:basedOn w:val="369"/>
    <w:link w:val="40"/>
    <w:uiPriority w:val="99"/>
  </w:style>
  <w:style w:type="paragraph" w:styleId="42">
    <w:name w:val="Footer"/>
    <w:basedOn w:val="368"/>
    <w:link w:val="43"/>
    <w:uiPriority w:val="99"/>
    <w:unhideWhenUsed/>
    <w:pPr>
      <w:spacing w:lineRule="auto" w:line="240" w:after="0"/>
      <w:tabs>
        <w:tab w:val="center" w:pos="7143" w:leader="none"/>
        <w:tab w:val="right" w:pos="14287" w:leader="none"/>
      </w:tabs>
    </w:pPr>
  </w:style>
  <w:style w:type="character" w:styleId="43">
    <w:name w:val="Footer Char"/>
    <w:basedOn w:val="369"/>
    <w:link w:val="42"/>
    <w:uiPriority w:val="99"/>
  </w:style>
  <w:style w:type="table" w:styleId="44">
    <w:name w:val="Table Grid"/>
    <w:basedOn w:val="370"/>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5">
    <w:name w:val="Table Grid Light"/>
    <w:basedOn w:val="370"/>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6">
    <w:name w:val="Plain Table 1"/>
    <w:basedOn w:val="370"/>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7">
    <w:name w:val="Plain Table 2"/>
    <w:basedOn w:val="370"/>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48">
    <w:name w:val="Plain Table 3"/>
    <w:basedOn w:val="37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49">
    <w:name w:val="Plain Table 4"/>
    <w:basedOn w:val="37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0">
    <w:name w:val="Plain Table 5"/>
    <w:basedOn w:val="370"/>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1">
    <w:name w:val="Grid Table 1 Light"/>
    <w:basedOn w:val="370"/>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2">
    <w:name w:val="Grid Table 1 Light - Accent 1"/>
    <w:basedOn w:val="370"/>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3">
    <w:name w:val="Grid Table 1 Light - Accent 2"/>
    <w:basedOn w:val="370"/>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4">
    <w:name w:val="Grid Table 1 Light - Accent 3"/>
    <w:basedOn w:val="370"/>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5">
    <w:name w:val="Grid Table 1 Light - Accent 4"/>
    <w:basedOn w:val="370"/>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6">
    <w:name w:val="Grid Table 1 Light - Accent 5"/>
    <w:basedOn w:val="370"/>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7">
    <w:name w:val="Grid Table 1 Light - Accent 6"/>
    <w:basedOn w:val="370"/>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58">
    <w:name w:val="Grid Table 2"/>
    <w:basedOn w:val="370"/>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59">
    <w:name w:val="Grid Table 2 - Accent 1"/>
    <w:basedOn w:val="370"/>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0">
    <w:name w:val="Grid Table 2 - Accent 2"/>
    <w:basedOn w:val="370"/>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1">
    <w:name w:val="Grid Table 2 - Accent 3"/>
    <w:basedOn w:val="370"/>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2">
    <w:name w:val="Grid Table 2 - Accent 4"/>
    <w:basedOn w:val="370"/>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3">
    <w:name w:val="Grid Table 2 - Accent 5"/>
    <w:basedOn w:val="370"/>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4">
    <w:name w:val="Grid Table 2 - Accent 6"/>
    <w:basedOn w:val="370"/>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5">
    <w:name w:val="Grid Table 3"/>
    <w:basedOn w:val="370"/>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6">
    <w:name w:val="Grid Table 3 - Accent 1"/>
    <w:basedOn w:val="370"/>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7">
    <w:name w:val="Grid Table 3 - Accent 2"/>
    <w:basedOn w:val="370"/>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3"/>
    <w:basedOn w:val="370"/>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4"/>
    <w:basedOn w:val="370"/>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5"/>
    <w:basedOn w:val="370"/>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6"/>
    <w:basedOn w:val="370"/>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2">
    <w:name w:val="Grid Table 4"/>
    <w:basedOn w:val="370"/>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3">
    <w:name w:val="Grid Table 4 - Accent 1"/>
    <w:basedOn w:val="370"/>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4">
    <w:name w:val="Grid Table 4 - Accent 2"/>
    <w:basedOn w:val="370"/>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5">
    <w:name w:val="Grid Table 4 - Accent 3"/>
    <w:basedOn w:val="370"/>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6">
    <w:name w:val="Grid Table 4 - Accent 4"/>
    <w:basedOn w:val="370"/>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7">
    <w:name w:val="Grid Table 4 - Accent 5"/>
    <w:basedOn w:val="370"/>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8">
    <w:name w:val="Grid Table 4 - Accent 6"/>
    <w:basedOn w:val="370"/>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9">
    <w:name w:val="Grid Table 5 Dark"/>
    <w:basedOn w:val="3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0">
    <w:name w:val="Grid Table 5 Dark- Accent 1"/>
    <w:basedOn w:val="3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1">
    <w:name w:val="Grid Table 5 Dark - Accent 2"/>
    <w:basedOn w:val="3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2">
    <w:name w:val="Grid Table 5 Dark - Accent 3"/>
    <w:basedOn w:val="3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3">
    <w:name w:val="Grid Table 5 Dark- Accent 4"/>
    <w:basedOn w:val="3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4">
    <w:name w:val="Grid Table 5 Dark - Accent 5"/>
    <w:basedOn w:val="3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5">
    <w:name w:val="Grid Table 5 Dark - Accent 6"/>
    <w:basedOn w:val="370"/>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6">
    <w:name w:val="Grid Table 6 Colorful"/>
    <w:basedOn w:val="370"/>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7">
    <w:name w:val="Grid Table 6 Colorful - Accent 1"/>
    <w:basedOn w:val="370"/>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8">
    <w:name w:val="Grid Table 6 Colorful - Accent 2"/>
    <w:basedOn w:val="370"/>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9">
    <w:name w:val="Grid Table 6 Colorful - Accent 3"/>
    <w:basedOn w:val="370"/>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0">
    <w:name w:val="Grid Table 6 Colorful - Accent 4"/>
    <w:basedOn w:val="370"/>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1">
    <w:name w:val="Grid Table 6 Colorful - Accent 5"/>
    <w:basedOn w:val="370"/>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2">
    <w:name w:val="Grid Table 6 Colorful - Accent 6"/>
    <w:basedOn w:val="370"/>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3">
    <w:name w:val="Grid Table 7 Colorful"/>
    <w:basedOn w:val="370"/>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style>
  <w:style w:type="table" w:styleId="94">
    <w:name w:val="Grid Table 7 Colorful - Accent 1"/>
    <w:basedOn w:val="370"/>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auto" w:fill="FFFFFF"/>
        <w:tcBorders>
          <w:left w:val="none"/>
          <w:top w:val="none"/>
          <w:right w:val="single" w:color="000000" w:sz="4" w:space="0" w:themeColor="accent1" w:themeTint="80"/>
          <w:bottom w:val="none"/>
        </w:tcBorders>
      </w:tcPr>
    </w:tblStylePr>
    <w:tblStylePr w:type="firstRow">
      <w:rPr>
        <w:rFonts w:ascii="Arial" w:hAnsi="Arial"/>
        <w:b/>
        <w:color w:val="3E70A3" w:themeColor="accent1" w:themeTint="80" w:themeShade="95"/>
        <w:sz w:val="22"/>
      </w:rPr>
      <w:tcPr>
        <w:shd w:val="clear" w:color="auto" w:fill="FFFFFF" w:themeFill="light1"/>
        <w:tcBorders>
          <w:left w:val="none"/>
          <w:top w:val="none"/>
          <w:right w:val="none"/>
          <w:bottom w:val="single" w:color="000000" w:sz="4" w:space="0" w:themeColor="accent1" w:themeTint="80"/>
        </w:tcBorders>
      </w:tcPr>
    </w:tblStylePr>
    <w:tblStylePr w:type="lastCol">
      <w:rPr>
        <w:rFonts w:ascii="Arial" w:hAnsi="Arial"/>
        <w:i/>
        <w:color w:val="3E70A3" w:themeColor="accent1" w:themeTint="80" w:themeShade="95"/>
        <w:sz w:val="22"/>
      </w:rPr>
      <w:tcPr>
        <w:shd w:color="auto" w:fill="FFFFFF"/>
        <w:tcBorders>
          <w:left w:val="single" w:color="000000" w:sz="4" w:space="0" w:themeColor="accent1" w:themeTint="80"/>
          <w:top w:val="none"/>
          <w:right w:val="none"/>
          <w:bottom w:val="none"/>
        </w:tcBorders>
      </w:tcPr>
    </w:tblStylePr>
    <w:tblStylePr w:type="lastRow">
      <w:rPr>
        <w:rFonts w:ascii="Arial" w:hAnsi="Arial"/>
        <w:b/>
        <w:color w:val="3E70A3" w:themeColor="accent1" w:themeTint="80" w:themeShade="95"/>
        <w:sz w:val="22"/>
      </w:rPr>
      <w:tcPr>
        <w:shd w:val="clear" w:color="auto" w:fill="FFFFFF" w:themeFill="light1"/>
        <w:tcBorders>
          <w:left w:val="none"/>
          <w:top w:val="single" w:color="000000" w:sz="4" w:space="0" w:themeColor="accent1" w:themeTint="80"/>
          <w:right w:val="none"/>
          <w:bottom w:val="none"/>
        </w:tcBorders>
      </w:tcPr>
    </w:tblStylePr>
  </w:style>
  <w:style w:type="table" w:styleId="95">
    <w:name w:val="Grid Table 7 Colorful - Accent 2"/>
    <w:basedOn w:val="370"/>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b/>
        <w:color w:val="9C3A37"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b/>
        <w:color w:val="9C3A37"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style>
  <w:style w:type="table" w:styleId="96">
    <w:name w:val="Grid Table 7 Colorful - Accent 3"/>
    <w:basedOn w:val="370"/>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auto" w:fill="FFFFFF"/>
        <w:tcBorders>
          <w:left w:val="none"/>
          <w:top w:val="none"/>
          <w:right w:val="single" w:color="000000" w:sz="4" w:space="0" w:themeColor="accent3" w:themeTint="FE"/>
          <w:bottom w:val="none"/>
        </w:tcBorders>
      </w:tcPr>
    </w:tblStylePr>
    <w:tblStylePr w:type="firstRow">
      <w:rPr>
        <w:rFonts w:ascii="Arial" w:hAnsi="Arial"/>
        <w:b/>
        <w:color w:val="5C702F" w:themeColor="accent3" w:themeTint="FE" w:themeShade="95"/>
        <w:sz w:val="22"/>
      </w:rPr>
      <w:tcPr>
        <w:shd w:val="clear" w:color="auto" w:fill="FFFFFF" w:themeFill="light1"/>
        <w:tcBorders>
          <w:left w:val="none"/>
          <w:top w:val="none"/>
          <w:right w:val="none"/>
          <w:bottom w:val="single" w:color="000000" w:sz="4" w:space="0" w:themeColor="accent3" w:themeTint="FE"/>
        </w:tcBorders>
      </w:tcPr>
    </w:tblStylePr>
    <w:tblStylePr w:type="lastCol">
      <w:rPr>
        <w:rFonts w:ascii="Arial" w:hAnsi="Arial"/>
        <w:i/>
        <w:color w:val="5C702F" w:themeColor="accent3" w:themeTint="FE" w:themeShade="95"/>
        <w:sz w:val="22"/>
      </w:rPr>
      <w:tcPr>
        <w:shd w:color="auto" w:fill="FFFFFF"/>
        <w:tcBorders>
          <w:left w:val="single" w:color="000000" w:sz="4" w:space="0" w:themeColor="accent3" w:themeTint="FE"/>
          <w:top w:val="none"/>
          <w:right w:val="none"/>
          <w:bottom w:val="none"/>
        </w:tcBorders>
      </w:tcPr>
    </w:tblStylePr>
    <w:tblStylePr w:type="lastRow">
      <w:rPr>
        <w:rFonts w:ascii="Arial" w:hAnsi="Arial"/>
        <w:b/>
        <w:color w:val="5C702F" w:themeColor="accent3" w:themeTint="FE" w:themeShade="95"/>
        <w:sz w:val="22"/>
      </w:rPr>
      <w:tcPr>
        <w:shd w:val="clear" w:color="auto" w:fill="FFFFFF" w:themeFill="light1"/>
        <w:tcBorders>
          <w:left w:val="none"/>
          <w:top w:val="single" w:color="000000" w:sz="4" w:space="0" w:themeColor="accent3" w:themeTint="FE"/>
          <w:right w:val="none"/>
          <w:bottom w:val="none"/>
        </w:tcBorders>
      </w:tcPr>
    </w:tblStylePr>
  </w:style>
  <w:style w:type="table" w:styleId="97">
    <w:name w:val="Grid Table 7 Colorful - Accent 4"/>
    <w:basedOn w:val="370"/>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b/>
        <w:color w:val="664F82"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b/>
        <w:color w:val="664F82"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style>
  <w:style w:type="table" w:styleId="98">
    <w:name w:val="Grid Table 7 Colorful - Accent 5"/>
    <w:basedOn w:val="370"/>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auto" w:fill="FFFFFF"/>
        <w:tcBorders>
          <w:left w:val="none"/>
          <w:top w:val="none"/>
          <w:right w:val="single" w:color="000000" w:sz="4" w:space="0" w:themeColor="accent5" w:themeTint="90"/>
          <w:bottom w:val="none"/>
        </w:tcBorders>
      </w:tcPr>
    </w:tblStylePr>
    <w:tblStylePr w:type="firstRow">
      <w:rPr>
        <w:rFonts w:ascii="Arial" w:hAnsi="Arial"/>
        <w:b/>
        <w:color w:val="266777" w:themeColor="accent5" w:themeShade="95"/>
        <w:sz w:val="22"/>
      </w:rPr>
      <w:tcPr>
        <w:shd w:val="clear" w:color="auto" w:fill="FFFFFF" w:themeFill="light1"/>
        <w:tcBorders>
          <w:left w:val="none"/>
          <w:top w:val="none"/>
          <w:right w:val="none"/>
          <w:bottom w:val="single" w:color="000000" w:sz="4" w:space="0" w:themeColor="accent5" w:themeTint="90"/>
        </w:tcBorders>
      </w:tcPr>
    </w:tblStylePr>
    <w:tblStylePr w:type="lastCol">
      <w:rPr>
        <w:rFonts w:ascii="Arial" w:hAnsi="Arial"/>
        <w:i/>
        <w:color w:val="266777" w:themeColor="accent5" w:themeShade="95"/>
        <w:sz w:val="22"/>
      </w:rPr>
      <w:tcPr>
        <w:shd w:color="auto" w:fill="FFFFFF"/>
        <w:tcBorders>
          <w:left w:val="single" w:color="000000" w:sz="4" w:space="0" w:themeColor="accent5" w:themeTint="90"/>
          <w:top w:val="none"/>
          <w:right w:val="none"/>
          <w:bottom w:val="none"/>
        </w:tcBorders>
      </w:tcPr>
    </w:tblStylePr>
    <w:tblStylePr w:type="lastRow">
      <w:rPr>
        <w:rFonts w:ascii="Arial" w:hAnsi="Arial"/>
        <w:b/>
        <w:color w:val="266777" w:themeColor="accent5" w:themeShade="95"/>
        <w:sz w:val="22"/>
      </w:rPr>
      <w:tcPr>
        <w:shd w:val="clear" w:color="auto" w:fill="FFFFFF" w:themeFill="light1"/>
        <w:tcBorders>
          <w:left w:val="none"/>
          <w:top w:val="single" w:color="000000" w:sz="4" w:space="0" w:themeColor="accent5" w:themeTint="90"/>
          <w:right w:val="none"/>
          <w:bottom w:val="none"/>
        </w:tcBorders>
      </w:tcPr>
    </w:tblStylePr>
  </w:style>
  <w:style w:type="table" w:styleId="99">
    <w:name w:val="Grid Table 7 Colorful - Accent 6"/>
    <w:basedOn w:val="370"/>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auto" w:fill="FFFFFF"/>
        <w:tcBorders>
          <w:left w:val="none"/>
          <w:top w:val="none"/>
          <w:right w:val="single" w:color="000000" w:sz="4" w:space="0" w:themeColor="accent6" w:themeTint="90"/>
          <w:bottom w:val="none"/>
        </w:tcBorders>
      </w:tcPr>
    </w:tblStylePr>
    <w:tblStylePr w:type="firstRow">
      <w:rPr>
        <w:rFonts w:ascii="Arial" w:hAnsi="Arial"/>
        <w:b/>
        <w:color w:val="B05307" w:themeColor="accent6" w:themeShade="95"/>
        <w:sz w:val="22"/>
      </w:rPr>
      <w:tcPr>
        <w:shd w:val="clear" w:color="auto" w:fill="FFFFFF" w:themeFill="light1"/>
        <w:tcBorders>
          <w:left w:val="none"/>
          <w:top w:val="none"/>
          <w:right w:val="none"/>
          <w:bottom w:val="single" w:color="000000" w:sz="4" w:space="0" w:themeColor="accent6" w:themeTint="90"/>
        </w:tcBorders>
      </w:tcPr>
    </w:tblStylePr>
    <w:tblStylePr w:type="lastCol">
      <w:rPr>
        <w:rFonts w:ascii="Arial" w:hAnsi="Arial"/>
        <w:i/>
        <w:color w:val="B05307" w:themeColor="accent6" w:themeShade="95"/>
        <w:sz w:val="22"/>
      </w:rPr>
      <w:tcPr>
        <w:shd w:color="auto" w:fill="FFFFFF"/>
        <w:tcBorders>
          <w:left w:val="single" w:color="000000" w:sz="4" w:space="0" w:themeColor="accent6" w:themeTint="90"/>
          <w:top w:val="none"/>
          <w:right w:val="none"/>
          <w:bottom w:val="none"/>
        </w:tcBorders>
      </w:tcPr>
    </w:tblStylePr>
    <w:tblStylePr w:type="lastRow">
      <w:rPr>
        <w:rFonts w:ascii="Arial" w:hAnsi="Arial"/>
        <w:b/>
        <w:color w:val="B05307" w:themeColor="accent6" w:themeShade="95"/>
        <w:sz w:val="22"/>
      </w:rPr>
      <w:tcPr>
        <w:shd w:val="clear" w:color="auto" w:fill="FFFFFF" w:themeFill="light1"/>
        <w:tcBorders>
          <w:left w:val="none"/>
          <w:top w:val="single" w:color="000000" w:sz="4" w:space="0" w:themeColor="accent6" w:themeTint="90"/>
          <w:right w:val="none"/>
          <w:bottom w:val="none"/>
        </w:tcBorders>
      </w:tcPr>
    </w:tblStylePr>
  </w:style>
  <w:style w:type="table" w:styleId="100">
    <w:name w:val="List Table 1 Light"/>
    <w:basedOn w:val="370"/>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1">
    <w:name w:val="List Table 1 Light - Accent 1"/>
    <w:basedOn w:val="370"/>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2">
    <w:name w:val="List Table 1 Light - Accent 2"/>
    <w:basedOn w:val="370"/>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3">
    <w:name w:val="List Table 1 Light - Accent 3"/>
    <w:basedOn w:val="370"/>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4">
    <w:name w:val="List Table 1 Light - Accent 4"/>
    <w:basedOn w:val="370"/>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5">
    <w:name w:val="List Table 1 Light - Accent 5"/>
    <w:basedOn w:val="370"/>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6">
    <w:name w:val="List Table 1 Light - Accent 6"/>
    <w:basedOn w:val="370"/>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7">
    <w:name w:val="List Table 2"/>
    <w:basedOn w:val="370"/>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08">
    <w:name w:val="List Table 2 - Accent 1"/>
    <w:basedOn w:val="370"/>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09">
    <w:name w:val="List Table 2 - Accent 2"/>
    <w:basedOn w:val="370"/>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0">
    <w:name w:val="List Table 2 - Accent 3"/>
    <w:basedOn w:val="370"/>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1">
    <w:name w:val="List Table 2 - Accent 4"/>
    <w:basedOn w:val="370"/>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2">
    <w:name w:val="List Table 2 - Accent 5"/>
    <w:basedOn w:val="370"/>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3">
    <w:name w:val="List Table 2 - Accent 6"/>
    <w:basedOn w:val="370"/>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4">
    <w:name w:val="List Table 3"/>
    <w:basedOn w:val="370"/>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15">
    <w:name w:val="List Table 3 - Accent 1"/>
    <w:basedOn w:val="370"/>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16">
    <w:name w:val="List Table 3 - Accent 2"/>
    <w:basedOn w:val="370"/>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17">
    <w:name w:val="List Table 3 - Accent 3"/>
    <w:basedOn w:val="370"/>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18">
    <w:name w:val="List Table 3 - Accent 4"/>
    <w:basedOn w:val="370"/>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19">
    <w:name w:val="List Table 3 - Accent 5"/>
    <w:basedOn w:val="370"/>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20">
    <w:name w:val="List Table 3 - Accent 6"/>
    <w:basedOn w:val="370"/>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21">
    <w:name w:val="List Table 4"/>
    <w:basedOn w:val="370"/>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22">
    <w:name w:val="List Table 4 - Accent 1"/>
    <w:basedOn w:val="370"/>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23">
    <w:name w:val="List Table 4 - Accent 2"/>
    <w:basedOn w:val="370"/>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24">
    <w:name w:val="List Table 4 - Accent 3"/>
    <w:basedOn w:val="370"/>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25">
    <w:name w:val="List Table 4 - Accent 4"/>
    <w:basedOn w:val="370"/>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26">
    <w:name w:val="List Table 4 - Accent 5"/>
    <w:basedOn w:val="370"/>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27">
    <w:name w:val="List Table 4 - Accent 6"/>
    <w:basedOn w:val="370"/>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28">
    <w:name w:val="List Table 5 Dark"/>
    <w:basedOn w:val="370"/>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29">
    <w:name w:val="List Table 5 Dark - Accent 1"/>
    <w:basedOn w:val="370"/>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0">
    <w:name w:val="List Table 5 Dark - Accent 2"/>
    <w:basedOn w:val="370"/>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3"/>
    <w:basedOn w:val="370"/>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4"/>
    <w:basedOn w:val="370"/>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5"/>
    <w:basedOn w:val="370"/>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6"/>
    <w:basedOn w:val="370"/>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6 Colorful"/>
    <w:basedOn w:val="370"/>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6">
    <w:name w:val="List Table 6 Colorful - Accent 1"/>
    <w:basedOn w:val="370"/>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137">
    <w:name w:val="List Table 6 Colorful - Accent 2"/>
    <w:basedOn w:val="370"/>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138">
    <w:name w:val="List Table 6 Colorful - Accent 3"/>
    <w:basedOn w:val="370"/>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139">
    <w:name w:val="List Table 6 Colorful - Accent 4"/>
    <w:basedOn w:val="370"/>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140">
    <w:name w:val="List Table 6 Colorful - Accent 5"/>
    <w:basedOn w:val="370"/>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141">
    <w:name w:val="List Table 6 Colorful - Accent 6"/>
    <w:basedOn w:val="370"/>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142">
    <w:name w:val="List Table 7 Colorful"/>
    <w:basedOn w:val="370"/>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3">
    <w:name w:val="List Table 7 Colorful - Accent 1"/>
    <w:basedOn w:val="370"/>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auto" w:fill="FFFFFF"/>
        <w:tcBorders>
          <w:left w:val="none"/>
          <w:top w:val="none"/>
          <w:right w:val="single" w:color="000000" w:sz="4" w:space="0" w:themeColor="accent1"/>
          <w:bottom w:val="none"/>
        </w:tcBorders>
      </w:tcPr>
    </w:tblStylePr>
    <w:tblStylePr w:type="firstRow">
      <w:rPr>
        <w:rFonts w:ascii="Arial" w:hAnsi="Arial"/>
        <w:i/>
        <w:color w:val="2A4B71" w:themeColor="accent1" w:themeShade="95"/>
        <w:sz w:val="22"/>
      </w:rPr>
      <w:tcPr>
        <w:shd w:val="clear" w:color="auto" w:fill="FFFFFF" w:themeFill="light1"/>
        <w:tcBorders>
          <w:left w:val="none"/>
          <w:top w:val="none"/>
          <w:right w:val="none"/>
          <w:bottom w:val="single" w:color="000000" w:sz="4" w:space="0" w:themeColor="accent1"/>
        </w:tcBorders>
      </w:tcPr>
    </w:tblStylePr>
    <w:tblStylePr w:type="lastCol">
      <w:rPr>
        <w:rFonts w:ascii="Arial" w:hAnsi="Arial"/>
        <w:i/>
        <w:color w:val="2A4B71" w:themeColor="accent1" w:themeShade="95"/>
        <w:sz w:val="22"/>
      </w:rPr>
      <w:tcPr>
        <w:shd w:color="auto" w:fill="FFFFFF"/>
        <w:tcBorders>
          <w:left w:val="single" w:color="000000" w:sz="4" w:space="0" w:themeColor="accent1"/>
          <w:top w:val="none"/>
          <w:right w:val="none"/>
          <w:bottom w:val="none"/>
        </w:tcBorders>
      </w:tcPr>
    </w:tblStylePr>
    <w:tblStylePr w:type="lastRow">
      <w:rPr>
        <w:rFonts w:ascii="Arial" w:hAnsi="Arial"/>
        <w:i/>
        <w:color w:val="2A4B71" w:themeColor="accent1" w:themeShade="95"/>
        <w:sz w:val="22"/>
      </w:rPr>
      <w:tcPr>
        <w:shd w:val="clear" w:color="auto" w:fill="FFFFFF" w:themeFill="light1"/>
        <w:tcBorders>
          <w:left w:val="none"/>
          <w:top w:val="single" w:color="000000" w:sz="4" w:space="0" w:themeColor="accent1"/>
          <w:right w:val="none"/>
          <w:bottom w:val="none"/>
        </w:tcBorders>
      </w:tcPr>
    </w:tblStylePr>
    <w:tblStylePr w:type="wholeTable">
      <w:rPr>
        <w:rFonts w:ascii="Arial" w:hAnsi="Arial"/>
        <w:color w:val="2A4B71" w:themeColor="accent1" w:themeShade="95"/>
        <w:sz w:val="22"/>
      </w:rPr>
    </w:tblStylePr>
  </w:style>
  <w:style w:type="table" w:styleId="144">
    <w:name w:val="List Table 7 Colorful - Accent 2"/>
    <w:basedOn w:val="370"/>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i/>
        <w:color w:val="9C3A37"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i/>
        <w:color w:val="9C3A37"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tblStylePr w:type="wholeTable">
      <w:rPr>
        <w:rFonts w:ascii="Arial" w:hAnsi="Arial"/>
        <w:color w:val="9C3A37" w:themeColor="accent2" w:themeTint="97" w:themeShade="95"/>
        <w:sz w:val="22"/>
      </w:rPr>
    </w:tblStylePr>
  </w:style>
  <w:style w:type="table" w:styleId="145">
    <w:name w:val="List Table 7 Colorful - Accent 3"/>
    <w:basedOn w:val="370"/>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auto" w:fill="FFFFFF"/>
        <w:tcBorders>
          <w:left w:val="none"/>
          <w:top w:val="none"/>
          <w:right w:val="single" w:color="000000" w:sz="4" w:space="0" w:themeColor="accent3" w:themeTint="98"/>
          <w:bottom w:val="none"/>
        </w:tcBorders>
      </w:tcPr>
    </w:tblStylePr>
    <w:tblStylePr w:type="firstRow">
      <w:rPr>
        <w:rFonts w:ascii="Arial" w:hAnsi="Arial"/>
        <w:i/>
        <w:color w:val="7C983F" w:themeColor="accent3" w:themeTint="98" w:themeShade="95"/>
        <w:sz w:val="22"/>
      </w:rPr>
      <w:tcPr>
        <w:shd w:val="clear" w:color="auto" w:fill="FFFFFF" w:themeFill="light1"/>
        <w:tcBorders>
          <w:left w:val="none"/>
          <w:top w:val="none"/>
          <w:right w:val="none"/>
          <w:bottom w:val="single" w:color="000000" w:sz="4" w:space="0" w:themeColor="accent3" w:themeTint="98"/>
        </w:tcBorders>
      </w:tcPr>
    </w:tblStylePr>
    <w:tblStylePr w:type="lastCol">
      <w:rPr>
        <w:rFonts w:ascii="Arial" w:hAnsi="Arial"/>
        <w:i/>
        <w:color w:val="7C983F" w:themeColor="accent3" w:themeTint="98" w:themeShade="95"/>
        <w:sz w:val="22"/>
      </w:rPr>
      <w:tcPr>
        <w:shd w:color="auto" w:fill="FFFFFF"/>
        <w:tcBorders>
          <w:left w:val="single" w:color="000000" w:sz="4" w:space="0" w:themeColor="accent3" w:themeTint="98"/>
          <w:top w:val="none"/>
          <w:right w:val="none"/>
          <w:bottom w:val="none"/>
        </w:tcBorders>
      </w:tcPr>
    </w:tblStylePr>
    <w:tblStylePr w:type="lastRow">
      <w:rPr>
        <w:rFonts w:ascii="Arial" w:hAnsi="Arial"/>
        <w:i/>
        <w:color w:val="7C983F" w:themeColor="accent3" w:themeTint="98" w:themeShade="95"/>
        <w:sz w:val="22"/>
      </w:rPr>
      <w:tcPr>
        <w:shd w:val="clear" w:color="auto" w:fill="FFFFFF" w:themeFill="light1"/>
        <w:tcBorders>
          <w:left w:val="none"/>
          <w:top w:val="single" w:color="000000" w:sz="4" w:space="0" w:themeColor="accent3" w:themeTint="98"/>
          <w:right w:val="none"/>
          <w:bottom w:val="none"/>
        </w:tcBorders>
      </w:tcPr>
    </w:tblStylePr>
    <w:tblStylePr w:type="wholeTable">
      <w:rPr>
        <w:rFonts w:ascii="Arial" w:hAnsi="Arial"/>
        <w:color w:val="7C983F" w:themeColor="accent3" w:themeTint="98" w:themeShade="95"/>
        <w:sz w:val="22"/>
      </w:rPr>
    </w:tblStylePr>
  </w:style>
  <w:style w:type="table" w:styleId="146">
    <w:name w:val="List Table 7 Colorful - Accent 4"/>
    <w:basedOn w:val="370"/>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i/>
        <w:color w:val="664F82"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i/>
        <w:color w:val="664F82"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tblStylePr w:type="wholeTable">
      <w:rPr>
        <w:rFonts w:ascii="Arial" w:hAnsi="Arial"/>
        <w:color w:val="664F82" w:themeColor="accent4" w:themeTint="9A" w:themeShade="95"/>
        <w:sz w:val="22"/>
      </w:rPr>
    </w:tblStylePr>
  </w:style>
  <w:style w:type="table" w:styleId="147">
    <w:name w:val="List Table 7 Colorful - Accent 5"/>
    <w:basedOn w:val="370"/>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auto" w:fill="FFFFFF"/>
        <w:tcBorders>
          <w:left w:val="none"/>
          <w:top w:val="none"/>
          <w:right w:val="single" w:color="000000" w:sz="4" w:space="0" w:themeColor="accent5" w:themeTint="9A"/>
          <w:bottom w:val="none"/>
        </w:tcBorders>
      </w:tcPr>
    </w:tblStylePr>
    <w:tblStylePr w:type="firstRow">
      <w:rPr>
        <w:rFonts w:ascii="Arial" w:hAnsi="Arial"/>
        <w:i/>
        <w:color w:val="338AA0" w:themeColor="accent5" w:themeTint="9A" w:themeShade="95"/>
        <w:sz w:val="22"/>
      </w:rPr>
      <w:tcPr>
        <w:shd w:val="clear" w:color="auto" w:fill="FFFFFF" w:themeFill="light1"/>
        <w:tcBorders>
          <w:left w:val="none"/>
          <w:top w:val="none"/>
          <w:right w:val="none"/>
          <w:bottom w:val="single" w:color="000000" w:sz="4" w:space="0" w:themeColor="accent5" w:themeTint="9A"/>
        </w:tcBorders>
      </w:tcPr>
    </w:tblStylePr>
    <w:tblStylePr w:type="lastCol">
      <w:rPr>
        <w:rFonts w:ascii="Arial" w:hAnsi="Arial"/>
        <w:i/>
        <w:color w:val="338AA0" w:themeColor="accent5" w:themeTint="9A" w:themeShade="95"/>
        <w:sz w:val="22"/>
      </w:rPr>
      <w:tcPr>
        <w:shd w:color="auto" w:fill="FFFFFF"/>
        <w:tcBorders>
          <w:left w:val="single" w:color="000000" w:sz="4" w:space="0" w:themeColor="accent5" w:themeTint="9A"/>
          <w:top w:val="none"/>
          <w:right w:val="none"/>
          <w:bottom w:val="none"/>
        </w:tcBorders>
      </w:tcPr>
    </w:tblStylePr>
    <w:tblStylePr w:type="lastRow">
      <w:rPr>
        <w:rFonts w:ascii="Arial" w:hAnsi="Arial"/>
        <w:i/>
        <w:color w:val="338AA0" w:themeColor="accent5" w:themeTint="9A" w:themeShade="95"/>
        <w:sz w:val="22"/>
      </w:rPr>
      <w:tcPr>
        <w:shd w:val="clear" w:color="auto" w:fill="FFFFFF" w:themeFill="light1"/>
        <w:tcBorders>
          <w:left w:val="none"/>
          <w:top w:val="single" w:color="000000" w:sz="4" w:space="0" w:themeColor="accent5" w:themeTint="9A"/>
          <w:right w:val="none"/>
          <w:bottom w:val="none"/>
        </w:tcBorders>
      </w:tcPr>
    </w:tblStylePr>
    <w:tblStylePr w:type="wholeTable">
      <w:rPr>
        <w:rFonts w:ascii="Arial" w:hAnsi="Arial"/>
        <w:color w:val="338AA0" w:themeColor="accent5" w:themeTint="9A" w:themeShade="95"/>
        <w:sz w:val="22"/>
      </w:rPr>
    </w:tblStylePr>
  </w:style>
  <w:style w:type="table" w:styleId="148">
    <w:name w:val="List Table 7 Colorful - Accent 6"/>
    <w:basedOn w:val="370"/>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auto" w:fill="FFFFFF"/>
        <w:tcBorders>
          <w:left w:val="none"/>
          <w:top w:val="none"/>
          <w:right w:val="single" w:color="000000" w:sz="4" w:space="0" w:themeColor="accent6" w:themeTint="98"/>
          <w:bottom w:val="none"/>
        </w:tcBorders>
      </w:tcPr>
    </w:tblStylePr>
    <w:tblStylePr w:type="firstRow">
      <w:rPr>
        <w:rFonts w:ascii="Arial" w:hAnsi="Arial"/>
        <w:i/>
        <w:color w:val="D9680C" w:themeColor="accent6" w:themeTint="98" w:themeShade="95"/>
        <w:sz w:val="22"/>
      </w:rPr>
      <w:tcPr>
        <w:shd w:val="clear" w:color="auto" w:fill="FFFFFF" w:themeFill="light1"/>
        <w:tcBorders>
          <w:left w:val="none"/>
          <w:top w:val="none"/>
          <w:right w:val="none"/>
          <w:bottom w:val="single" w:color="000000" w:sz="4" w:space="0" w:themeColor="accent6" w:themeTint="98"/>
        </w:tcBorders>
      </w:tcPr>
    </w:tblStylePr>
    <w:tblStylePr w:type="lastCol">
      <w:rPr>
        <w:rFonts w:ascii="Arial" w:hAnsi="Arial"/>
        <w:i/>
        <w:color w:val="D9680C" w:themeColor="accent6" w:themeTint="98" w:themeShade="95"/>
        <w:sz w:val="22"/>
      </w:rPr>
      <w:tcPr>
        <w:shd w:color="auto" w:fill="FFFFFF"/>
        <w:tcBorders>
          <w:left w:val="single" w:color="000000" w:sz="4" w:space="0" w:themeColor="accent6" w:themeTint="98"/>
          <w:top w:val="none"/>
          <w:right w:val="none"/>
          <w:bottom w:val="none"/>
        </w:tcBorders>
      </w:tcPr>
    </w:tblStylePr>
    <w:tblStylePr w:type="lastRow">
      <w:rPr>
        <w:rFonts w:ascii="Arial" w:hAnsi="Arial"/>
        <w:i/>
        <w:color w:val="D9680C" w:themeColor="accent6" w:themeTint="98" w:themeShade="95"/>
        <w:sz w:val="22"/>
      </w:rPr>
      <w:tcPr>
        <w:shd w:val="clear" w:color="auto" w:fill="FFFFFF" w:themeFill="light1"/>
        <w:tcBorders>
          <w:left w:val="none"/>
          <w:top w:val="single" w:color="000000" w:sz="4" w:space="0" w:themeColor="accent6" w:themeTint="98"/>
          <w:right w:val="none"/>
          <w:bottom w:val="none"/>
        </w:tcBorders>
      </w:tcPr>
    </w:tblStylePr>
    <w:tblStylePr w:type="wholeTable">
      <w:rPr>
        <w:rFonts w:ascii="Arial" w:hAnsi="Arial"/>
        <w:color w:val="D9680C" w:themeColor="accent6" w:themeTint="98" w:themeShade="95"/>
        <w:sz w:val="22"/>
      </w:rPr>
    </w:tblStylePr>
  </w:style>
  <w:style w:type="table" w:styleId="149">
    <w:name w:val="Lined - Accent"/>
    <w:basedOn w:val="3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0">
    <w:name w:val="Lined - Accent 1"/>
    <w:basedOn w:val="3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1">
    <w:name w:val="Lined - Accent 2"/>
    <w:basedOn w:val="3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2">
    <w:name w:val="Lined - Accent 3"/>
    <w:basedOn w:val="3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53">
    <w:name w:val="Lined - Accent 4"/>
    <w:basedOn w:val="3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54">
    <w:name w:val="Lined - Accent 5"/>
    <w:basedOn w:val="3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55">
    <w:name w:val="Lined - Accent 6"/>
    <w:basedOn w:val="370"/>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56">
    <w:name w:val="Bordered &amp; Lined - Accent"/>
    <w:basedOn w:val="370"/>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7">
    <w:name w:val="Bordered &amp; Lined - Accent 1"/>
    <w:basedOn w:val="370"/>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8">
    <w:name w:val="Bordered &amp; Lined - Accent 2"/>
    <w:basedOn w:val="370"/>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9">
    <w:name w:val="Bordered &amp; Lined - Accent 3"/>
    <w:basedOn w:val="370"/>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60">
    <w:name w:val="Bordered &amp; Lined - Accent 4"/>
    <w:basedOn w:val="370"/>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61">
    <w:name w:val="Bordered &amp; Lined - Accent 5"/>
    <w:basedOn w:val="370"/>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62">
    <w:name w:val="Bordered &amp; Lined - Accent 6"/>
    <w:basedOn w:val="370"/>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63">
    <w:name w:val="Bordered"/>
    <w:basedOn w:val="370"/>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4">
    <w:name w:val="Bordered - Accent 1"/>
    <w:basedOn w:val="370"/>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5">
    <w:name w:val="Bordered - Accent 2"/>
    <w:basedOn w:val="370"/>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6">
    <w:name w:val="Bordered - Accent 3"/>
    <w:basedOn w:val="370"/>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7">
    <w:name w:val="Bordered - Accent 4"/>
    <w:basedOn w:val="370"/>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68">
    <w:name w:val="Bordered - Accent 5"/>
    <w:basedOn w:val="370"/>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69">
    <w:name w:val="Bordered - Accent 6"/>
    <w:basedOn w:val="370"/>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0">
    <w:name w:val="Hyperlink"/>
    <w:uiPriority w:val="99"/>
    <w:unhideWhenUsed/>
    <w:rPr>
      <w:color w:val="0000FF" w:themeColor="hyperlink"/>
      <w:u w:val="single"/>
    </w:rPr>
  </w:style>
  <w:style w:type="paragraph" w:styleId="171">
    <w:name w:val="footnote text"/>
    <w:basedOn w:val="368"/>
    <w:link w:val="172"/>
    <w:uiPriority w:val="99"/>
    <w:semiHidden/>
    <w:unhideWhenUsed/>
    <w:rPr>
      <w:sz w:val="18"/>
    </w:rPr>
    <w:pPr>
      <w:spacing w:lineRule="auto" w:line="240" w:after="40"/>
    </w:pPr>
  </w:style>
  <w:style w:type="character" w:styleId="172">
    <w:name w:val="Footnote Text Char"/>
    <w:link w:val="171"/>
    <w:uiPriority w:val="99"/>
    <w:rPr>
      <w:sz w:val="18"/>
    </w:rPr>
  </w:style>
  <w:style w:type="character" w:styleId="173">
    <w:name w:val="footnote reference"/>
    <w:basedOn w:val="369"/>
    <w:uiPriority w:val="99"/>
    <w:unhideWhenUsed/>
    <w:rPr>
      <w:vertAlign w:val="superscript"/>
    </w:rPr>
  </w:style>
  <w:style w:type="paragraph" w:styleId="174">
    <w:name w:val="toc 1"/>
    <w:basedOn w:val="368"/>
    <w:next w:val="368"/>
    <w:uiPriority w:val="39"/>
    <w:unhideWhenUsed/>
    <w:pPr>
      <w:ind w:left="0" w:right="0" w:firstLine="0"/>
      <w:spacing w:after="57"/>
    </w:pPr>
  </w:style>
  <w:style w:type="paragraph" w:styleId="175">
    <w:name w:val="toc 2"/>
    <w:basedOn w:val="368"/>
    <w:next w:val="368"/>
    <w:uiPriority w:val="39"/>
    <w:unhideWhenUsed/>
    <w:pPr>
      <w:ind w:left="283" w:right="0" w:firstLine="0"/>
      <w:spacing w:after="57"/>
    </w:pPr>
  </w:style>
  <w:style w:type="paragraph" w:styleId="176">
    <w:name w:val="toc 3"/>
    <w:basedOn w:val="368"/>
    <w:next w:val="368"/>
    <w:uiPriority w:val="39"/>
    <w:unhideWhenUsed/>
    <w:pPr>
      <w:ind w:left="567" w:right="0" w:firstLine="0"/>
      <w:spacing w:after="57"/>
    </w:pPr>
  </w:style>
  <w:style w:type="paragraph" w:styleId="177">
    <w:name w:val="toc 4"/>
    <w:basedOn w:val="368"/>
    <w:next w:val="368"/>
    <w:uiPriority w:val="39"/>
    <w:unhideWhenUsed/>
    <w:pPr>
      <w:ind w:left="850" w:right="0" w:firstLine="0"/>
      <w:spacing w:after="57"/>
    </w:pPr>
  </w:style>
  <w:style w:type="paragraph" w:styleId="178">
    <w:name w:val="toc 5"/>
    <w:basedOn w:val="368"/>
    <w:next w:val="368"/>
    <w:uiPriority w:val="39"/>
    <w:unhideWhenUsed/>
    <w:pPr>
      <w:ind w:left="1134" w:right="0" w:firstLine="0"/>
      <w:spacing w:after="57"/>
    </w:pPr>
  </w:style>
  <w:style w:type="paragraph" w:styleId="179">
    <w:name w:val="toc 6"/>
    <w:basedOn w:val="368"/>
    <w:next w:val="368"/>
    <w:uiPriority w:val="39"/>
    <w:unhideWhenUsed/>
    <w:pPr>
      <w:ind w:left="1417" w:right="0" w:firstLine="0"/>
      <w:spacing w:after="57"/>
    </w:pPr>
  </w:style>
  <w:style w:type="paragraph" w:styleId="180">
    <w:name w:val="toc 7"/>
    <w:basedOn w:val="368"/>
    <w:next w:val="368"/>
    <w:uiPriority w:val="39"/>
    <w:unhideWhenUsed/>
    <w:pPr>
      <w:ind w:left="1701" w:right="0" w:firstLine="0"/>
      <w:spacing w:after="57"/>
    </w:pPr>
  </w:style>
  <w:style w:type="paragraph" w:styleId="181">
    <w:name w:val="toc 8"/>
    <w:basedOn w:val="368"/>
    <w:next w:val="368"/>
    <w:uiPriority w:val="39"/>
    <w:unhideWhenUsed/>
    <w:pPr>
      <w:ind w:left="1984" w:right="0" w:firstLine="0"/>
      <w:spacing w:after="57"/>
    </w:pPr>
  </w:style>
  <w:style w:type="paragraph" w:styleId="182">
    <w:name w:val="toc 9"/>
    <w:basedOn w:val="368"/>
    <w:next w:val="368"/>
    <w:uiPriority w:val="39"/>
    <w:unhideWhenUsed/>
    <w:pPr>
      <w:ind w:left="2268" w:right="0" w:firstLine="0"/>
      <w:spacing w:after="57"/>
    </w:pPr>
  </w:style>
  <w:style w:type="paragraph" w:styleId="183">
    <w:name w:val="TOC Heading"/>
    <w:uiPriority w:val="39"/>
    <w:unhideWhenUsed/>
  </w:style>
  <w:style w:type="paragraph" w:styleId="368" w:default="1">
    <w:name w:val="Normal"/>
    <w:qFormat/>
  </w:style>
  <w:style w:type="character" w:styleId="369" w:default="1">
    <w:name w:val="Default Paragraph Font"/>
    <w:uiPriority w:val="1"/>
    <w:semiHidden/>
    <w:unhideWhenUsed/>
  </w:style>
  <w:style w:type="table" w:styleId="370" w:default="1">
    <w:name w:val="Normal Table"/>
    <w:uiPriority w:val="99"/>
    <w:semiHidden/>
    <w:unhideWhenUsed/>
    <w:tblPr>
      <w:tblInd w:w="0" w:type="dxa"/>
      <w:tblCellMar>
        <w:left w:w="108" w:type="dxa"/>
        <w:top w:w="0" w:type="dxa"/>
        <w:right w:w="108" w:type="dxa"/>
        <w:bottom w:w="0" w:type="dxa"/>
      </w:tblCellMar>
    </w:tblPr>
  </w:style>
  <w:style w:type="numbering" w:styleId="371" w:default="1">
    <w:name w:val="No List"/>
    <w:uiPriority w:val="99"/>
    <w:semiHidden/>
    <w:unhideWhenUsed/>
  </w:style>
  <w:style w:type="paragraph" w:styleId="372" w:customStyle="1">
    <w:name w:val="ConsPlusNormal"/>
    <w:rPr>
      <w:rFonts w:ascii="Calibri" w:hAnsi="Calibri" w:cs="Calibri" w:eastAsia="Times New Roman"/>
      <w:szCs w:val="20"/>
      <w:lang w:eastAsia="ru-RU"/>
    </w:rPr>
    <w:pPr>
      <w:spacing w:lineRule="auto" w:line="240" w:after="0"/>
      <w:widowControl w:val="off"/>
    </w:pPr>
  </w:style>
  <w:style w:type="paragraph" w:styleId="373" w:customStyle="1">
    <w:name w:val="ConsPlusNonformat"/>
    <w:rPr>
      <w:rFonts w:ascii="Courier New" w:hAnsi="Courier New" w:cs="Courier New" w:eastAsia="Times New Roman"/>
      <w:sz w:val="20"/>
      <w:szCs w:val="20"/>
      <w:lang w:eastAsia="ru-RU"/>
    </w:rPr>
    <w:pPr>
      <w:spacing w:lineRule="auto" w:line="240" w:after="0"/>
      <w:widowControl w:val="off"/>
    </w:pPr>
  </w:style>
  <w:style w:type="paragraph" w:styleId="374" w:customStyle="1">
    <w:name w:val="ConsPlusTitle"/>
    <w:rPr>
      <w:rFonts w:ascii="Calibri" w:hAnsi="Calibri" w:cs="Calibri" w:eastAsia="Times New Roman"/>
      <w:b/>
      <w:szCs w:val="20"/>
      <w:lang w:eastAsia="ru-RU"/>
    </w:rPr>
    <w:pPr>
      <w:spacing w:lineRule="auto" w:line="240" w:after="0"/>
      <w:widowControl w:val="off"/>
    </w:pPr>
  </w:style>
  <w:style w:type="paragraph" w:styleId="375" w:customStyle="1">
    <w:name w:val="ConsPlusCell"/>
    <w:rPr>
      <w:rFonts w:ascii="Courier New" w:hAnsi="Courier New" w:cs="Courier New" w:eastAsia="Times New Roman"/>
      <w:sz w:val="20"/>
      <w:szCs w:val="20"/>
      <w:lang w:eastAsia="ru-RU"/>
    </w:rPr>
    <w:pPr>
      <w:spacing w:lineRule="auto" w:line="240" w:after="0"/>
      <w:widowControl w:val="off"/>
    </w:pPr>
  </w:style>
  <w:style w:type="paragraph" w:styleId="376" w:customStyle="1">
    <w:name w:val="ConsPlusDocList"/>
    <w:rPr>
      <w:rFonts w:ascii="Calibri" w:hAnsi="Calibri" w:cs="Calibri" w:eastAsia="Times New Roman"/>
      <w:szCs w:val="20"/>
      <w:lang w:eastAsia="ru-RU"/>
    </w:rPr>
    <w:pPr>
      <w:spacing w:lineRule="auto" w:line="240" w:after="0"/>
      <w:widowControl w:val="off"/>
    </w:pPr>
  </w:style>
  <w:style w:type="paragraph" w:styleId="377" w:customStyle="1">
    <w:name w:val="ConsPlusTitlePage"/>
    <w:rPr>
      <w:rFonts w:ascii="Tahoma" w:hAnsi="Tahoma" w:cs="Tahoma" w:eastAsia="Times New Roman"/>
      <w:sz w:val="20"/>
      <w:szCs w:val="20"/>
      <w:lang w:eastAsia="ru-RU"/>
    </w:rPr>
    <w:pPr>
      <w:spacing w:lineRule="auto" w:line="240" w:after="0"/>
      <w:widowControl w:val="off"/>
    </w:pPr>
  </w:style>
  <w:style w:type="paragraph" w:styleId="378" w:customStyle="1">
    <w:name w:val="ConsPlusJurTerm"/>
    <w:rPr>
      <w:rFonts w:ascii="Tahoma" w:hAnsi="Tahoma" w:cs="Tahoma" w:eastAsia="Times New Roman"/>
      <w:sz w:val="26"/>
      <w:szCs w:val="20"/>
      <w:lang w:eastAsia="ru-RU"/>
    </w:rPr>
    <w:pPr>
      <w:spacing w:lineRule="auto" w:line="240" w:after="0"/>
      <w:widowControl w:val="off"/>
    </w:pPr>
  </w:style>
  <w:style w:type="paragraph" w:styleId="379" w:customStyle="1">
    <w:name w:val="ConsPlusTextList"/>
    <w:rPr>
      <w:rFonts w:ascii="Arial" w:hAnsi="Arial" w:cs="Arial" w:eastAsia="Times New Roman"/>
      <w:sz w:val="20"/>
      <w:szCs w:val="20"/>
      <w:lang w:eastAsia="ru-RU"/>
    </w:rPr>
    <w:pPr>
      <w:spacing w:lineRule="auto" w:line="240" w:after="0"/>
      <w:widowControl w:val="off"/>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hyperlink" Target="consultantplus://offline/ref=9AC167B0D1257E1472BCAC09EF1E2C32D7E6C024F801E6012E5CAE1FFBE61CD1AACD40456FFF63B43BAF47D9EC17C458A6E6ACF52F24F6FFG7t7M" TargetMode="External"/><Relationship Id="rId8" Type="http://schemas.openxmlformats.org/officeDocument/2006/relationships/hyperlink" Target="consultantplus://offline/ref=9AC167B0D1257E1472BCAC09EF1E2C32D7E8C122F105E6012E5CAE1FFBE61CD1AACD40456FFF62B53CAF47D9EC17C458A6E6ACF52F24F6FFG7t7M" TargetMode="External"/><Relationship Id="rId9" Type="http://schemas.openxmlformats.org/officeDocument/2006/relationships/hyperlink" Target="consultantplus://offline/ref=9AC167B0D1257E1472BCAC09EF1E2C32D7E8C122F105E6012E5CAE1FFBE61CD1AACD40456FFF62B638AF47D9EC17C458A6E6ACF52F24F6FFG7t7M" TargetMode="External"/><Relationship Id="rId10" Type="http://schemas.openxmlformats.org/officeDocument/2006/relationships/hyperlink" Target="consultantplus://offline/ref=9AC167B0D1257E1472BCAC09EF1E2C32D7E0C621F40DE6012E5CAE1FFBE61CD1B8CD18496FF77DB53FBA1188AAG4t2M" TargetMode="External"/><Relationship Id="rId11" Type="http://schemas.openxmlformats.org/officeDocument/2006/relationships/hyperlink" Target="consultantplus://offline/ref=9AC167B0D1257E1472BCAC09EF1E2C32D5E5CF29F503E6012E5CAE1FFBE61CD1AACD40456FFF63BD39AF47D9EC17C458A6E6ACF52F24F6FFG7t7M" TargetMode="External"/><Relationship Id="rId12" Type="http://schemas.openxmlformats.org/officeDocument/2006/relationships/hyperlink" Target="consultantplus://offline/ref=9AC167B0D1257E1472BCAC09EF1E2C32D5E1C727F901E6012E5CAE1FFBE61CD1AACD404569FA68E06CE04685A84AD759ACE6AFF733G2t6M" TargetMode="External"/><Relationship Id="rId13" Type="http://schemas.openxmlformats.org/officeDocument/2006/relationships/hyperlink" Target="consultantplus://offline/ref=9AC167B0D1257E1472BCAC09EF1E2C32D7E1C426F700E6012E5CAE1FFBE61CD1B8CD18496FF77DB53FBA1188AAG4t2M" TargetMode="External"/><Relationship Id="rId14" Type="http://schemas.openxmlformats.org/officeDocument/2006/relationships/hyperlink" Target="consultantplus://offline/ref=9AC167B0D1257E1472BCAC09EF1E2C32D7E0C624F101E6012E5CAE1FFBE61CD1B8CD18496FF77DB53FBA1188AAG4t2M" TargetMode="External"/><Relationship Id="rId15" Type="http://schemas.openxmlformats.org/officeDocument/2006/relationships/hyperlink" Target="consultantplus://offline/ref=9AC167B0D1257E1472BCAC09EF1E2C32D7E1C426F206E6012E5CAE1FFBE61CD1B8CD18496FF77DB53FBA1188AAG4t2M" TargetMode="External"/><Relationship Id="rId16" Type="http://schemas.openxmlformats.org/officeDocument/2006/relationships/hyperlink" Target="consultantplus://offline/ref=9AC167B0D1257E1472BCAC09EF1E2C32D7E6C024F801E6012E5CAE1FFBE61CD1AACD40456FFF63B43AAF47D9EC17C458A6E6ACF52F24F6FFG7t7M" TargetMode="External"/><Relationship Id="rId17" Type="http://schemas.openxmlformats.org/officeDocument/2006/relationships/hyperlink" Target="consultantplus://offline/ref=9AC167B0D1257E1472BCAC09EF1E2C32D7E6C024F801E6012E5CAE1FFBE61CD1AACD40456FFF63B435AF47D9EC17C458A6E6ACF52F24F6FFG7t7M" TargetMode="External"/><Relationship Id="rId18" Type="http://schemas.openxmlformats.org/officeDocument/2006/relationships/hyperlink" Target="consultantplus://offline/ref=9AC167B0D1257E1472BCAC09EF1E2C32D7E8C122F105E6012E5CAE1FFBE61CD1AACD40456FFF60B534AF47D9EC17C458A6E6ACF52F24F6FFG7t7M" TargetMode="External"/><Relationship Id="rId19" Type="http://schemas.openxmlformats.org/officeDocument/2006/relationships/hyperlink" Target="consultantplus://offline/ref=9AC167B0D1257E1472BCAC09EF1E2C32D7E0C621F40DE6012E5CAE1FFBE61CD1B8CD18496FF77DB53FBA1188AAG4t2M" TargetMode="External"/><Relationship Id="rId20" Type="http://schemas.openxmlformats.org/officeDocument/2006/relationships/hyperlink" Target="consultantplus://offline/ref=9AC167B0D1257E1472BCAC09EF1E2C32D5E2C026F80DE6012E5CAE1FFBE61CD1AACD40456FFF6BBD3EAF47D9EC17C458A6E6ACF52F24F6FFG7t7M" TargetMode="External"/><Relationship Id="rId21" Type="http://schemas.openxmlformats.org/officeDocument/2006/relationships/hyperlink" Target="consultantplus://offline/ref=9AC167B0D1257E1472BCAC09EF1E2C32D7E8C122F105E6012E5CAE1FFBE61CD1AACD40456FFF62B53DAF47D9EC17C458A6E6ACF52F24F6FFG7t7M" TargetMode="External"/><Relationship Id="rId22" Type="http://schemas.openxmlformats.org/officeDocument/2006/relationships/hyperlink" Target="consultantplus://offline/ref=9AC167B0D1257E1472BCAC09EF1E2C32D5E2C026F80DE6012E5CAE1FFBE61CD1AACD40456FFF60B13BAF47D9EC17C458A6E6ACF52F24F6FFG7t7M" TargetMode="External"/><Relationship Id="rId23" Type="http://schemas.openxmlformats.org/officeDocument/2006/relationships/hyperlink" Target="consultantplus://offline/ref=9AC167B0D1257E1472BCAC09EF1E2C32D5E5CF29F503E6012E5CAE1FFBE61CD1AACD40456FFF63BD39AF47D9EC17C458A6E6ACF52F24F6FFG7t7M" TargetMode="External"/><Relationship Id="rId24" Type="http://schemas.openxmlformats.org/officeDocument/2006/relationships/hyperlink" Target="consultantplus://offline/ref=9AC167B0D1257E1472BCAC09EF1E2C32DFE3CE29F00EBB0B2605A21DFCE943D4ADDC404467E162B623A6138AGAt8M" TargetMode="External"/><Relationship Id="rId25" Type="http://schemas.openxmlformats.org/officeDocument/2006/relationships/hyperlink" Target="consultantplus://offline/ref=9AC167B0D1257E1472BCAC09EF1E2C32D5E2C026F80DE6012E5CAE1FFBE61CD1AACD40456FFF60B13AAF47D9EC17C458A6E6ACF52F24F6FFG7t7M" TargetMode="External"/><Relationship Id="rId26" Type="http://schemas.openxmlformats.org/officeDocument/2006/relationships/hyperlink" Target="consultantplus://offline/ref=9AC167B0D1257E1472BCAC09EF1E2C32D5E2C026F80DE6012E5CAE1FFBE61CD1AACD40456FFF61B239AF47D9EC17C458A6E6ACF52F24F6FFG7t7M" TargetMode="External"/><Relationship Id="rId27" Type="http://schemas.openxmlformats.org/officeDocument/2006/relationships/hyperlink" Target="consultantplus://offline/ref=9AC167B0D1257E1472BCAC09EF1E2C32D5E6C223F70DE6012E5CAE1FFBE61CD1B8CD18496FF77DB53FBA1188AAG4t2M" TargetMode="External"/><Relationship Id="rId28" Type="http://schemas.openxmlformats.org/officeDocument/2006/relationships/hyperlink" Target="consultantplus://offline/ref=9AC167B0D1257E1472BCAC09EF1E2C32D5E6C120F400E6012E5CAE1FFBE61CD1B8CD18496FF77DB53FBA1188AAG4t2M" TargetMode="External"/><Relationship Id="rId29" Type="http://schemas.openxmlformats.org/officeDocument/2006/relationships/hyperlink" Target="consultantplus://offline/ref=9AC167B0D1257E1472BCAC09EF1E2C32D7E6C024F801E6012E5CAE1FFBE61CD1AACD40456FFF63B53DAF47D9EC17C458A6E6ACF52F24F6FFG7t7M" TargetMode="External"/><Relationship Id="rId30" Type="http://schemas.openxmlformats.org/officeDocument/2006/relationships/hyperlink" Target="consultantplus://offline/ref=9AC167B0D1257E1472BCAC09EF1E2C32D5E5C426F902E6012E5CAE1FFBE61CD1AACD40456FFF63B53EAF47D9EC17C458A6E6ACF52F24F6FFG7t7M" TargetMode="External"/><Relationship Id="rId31" Type="http://schemas.openxmlformats.org/officeDocument/2006/relationships/hyperlink" Target="consultantplus://offline/ref=9AC167B0D1257E1472BCAC09EF1E2C32D5E2C026F80DE6012E5CAE1FFBE61CD1AACD40456FFE63B439AF47D9EC17C458A6E6ACF52F24F6FFG7t7M" TargetMode="External"/><Relationship Id="rId32" Type="http://schemas.openxmlformats.org/officeDocument/2006/relationships/hyperlink" Target="consultantplus://offline/ref=9AC167B0D1257E1472BCAC09EF1E2C32D5E2C026F80DE6012E5CAE1FFBE61CD1AACD40456FFE63B534AF47D9EC17C458A6E6ACF52F24F6FFG7t7M" TargetMode="External"/><Relationship Id="rId33" Type="http://schemas.openxmlformats.org/officeDocument/2006/relationships/hyperlink" Target="consultantplus://offline/ref=9AC167B0D1257E1472BCAC09EF1E2C32D5E2C026F80DE6012E5CAE1FFBE61CD1AACD40456FFE63B73BAF47D9EC17C458A6E6ACF52F24F6FFG7t7M" TargetMode="External"/><Relationship Id="rId34" Type="http://schemas.openxmlformats.org/officeDocument/2006/relationships/hyperlink" Target="consultantplus://offline/ref=9AC167B0D1257E1472BCAC09EF1E2C32D7E8C122F105E6012E5CAE1FFBE61CD1AACD40456FFF66B635AF47D9EC17C458A6E6ACF52F24F6FFG7t7M" TargetMode="External"/><Relationship Id="rId35" Type="http://schemas.openxmlformats.org/officeDocument/2006/relationships/hyperlink" Target="consultantplus://offline/ref=9AC167B0D1257E1472BCAC09EF1E2C32D7E8C122F105E6012E5CAE1FFBE61CD1B8CD18496FF77DB53FBA1188AAG4t2M" TargetMode="External"/><Relationship Id="rId36" Type="http://schemas.openxmlformats.org/officeDocument/2006/relationships/hyperlink" Target="consultantplus://offline/ref=9AC167B0D1257E1472BCAC09EF1E2C32D7E6C024F801E6012E5CAE1FFBE61CD1AACD40456FFF63B53CAF47D9EC17C458A6E6ACF52F24F6FFG7t7M" TargetMode="External"/><Relationship Id="rId37" Type="http://schemas.openxmlformats.org/officeDocument/2006/relationships/hyperlink" Target="consultantplus://offline/ref=9AC167B0D1257E1472BCAC09EF1E2C32D7E6C024F801E6012E5CAE1FFBE61CD1AACD40456FFF63B53EAF47D9EC17C458A6E6ACF52F24F6FFG7t7M" TargetMode="External"/><Relationship Id="rId38" Type="http://schemas.openxmlformats.org/officeDocument/2006/relationships/hyperlink" Target="consultantplus://offline/ref=9AC167B0D1257E1472BCAC09EF1E2C32D7E6C024F801E6012E5CAE1FFBE61CD1AACD40456FFF63B538AF47D9EC17C458A6E6ACF52F24F6FFG7t7M" TargetMode="External"/><Relationship Id="rId39" Type="http://schemas.openxmlformats.org/officeDocument/2006/relationships/hyperlink" Target="consultantplus://offline/ref=9AC167B0D1257E1472BCAC09EF1E2C32D7E6C024F801E6012E5CAE1FFBE61CD1AACD40456FFF63B53AAF47D9EC17C458A6E6ACF52F24F6FFG7t7M" TargetMode="External"/><Relationship Id="rId40" Type="http://schemas.openxmlformats.org/officeDocument/2006/relationships/hyperlink" Target="consultantplus://offline/ref=9AC167B0D1257E1472BCAC09EF1E2C32D7E8C122F105E6012E5CAE1FFBE61CD1AACD40456FFF62B539AF47D9EC17C458A6E6ACF52F24F6FFG7t7M" TargetMode="External"/><Relationship Id="rId41" Type="http://schemas.openxmlformats.org/officeDocument/2006/relationships/hyperlink" Target="consultantplus://offline/ref=9AC167B0D1257E1472BCAC09EF1E2C32D7E6C024F801E6012E5CAE1FFBE61CD1AACD40456FFF63B534AF47D9EC17C458A6E6ACF52F24F6FFG7t7M" TargetMode="External"/><Relationship Id="rId42" Type="http://schemas.openxmlformats.org/officeDocument/2006/relationships/hyperlink" Target="consultantplus://offline/ref=9AC167B0D1257E1472BCAC09EF1E2C32DFE3CE29F00EBB0B2605A21DFCE943D4ADDC404467E162B623A6138AGAt8M" TargetMode="External"/><Relationship Id="rId43" Type="http://schemas.openxmlformats.org/officeDocument/2006/relationships/hyperlink" Target="consultantplus://offline/ref=9AC167B0D1257E1472BCAC09EF1E2C32D7E8C122F105E6012E5CAE1FFBE61CD1AACD40456FFF62B43EAF47D9EC17C458A6E6ACF52F24F6FFG7t7M" TargetMode="External"/></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Р7-Офис/1.4.1.37</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Родченко Ольга Владимировна</dc:creator>
  <cp:revision>2</cp:revision>
  <dcterms:created xsi:type="dcterms:W3CDTF">2020-12-08T12:45:00Z</dcterms:created>
  <dcterms:modified xsi:type="dcterms:W3CDTF">2020-12-10T09:27:26Z</dcterms:modified>
</cp:coreProperties>
</file>